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44" w:rsidRPr="00DD3319" w:rsidRDefault="00A25244" w:rsidP="00A25244">
      <w:pPr>
        <w:pStyle w:val="3"/>
        <w:tabs>
          <w:tab w:val="left" w:pos="448"/>
        </w:tabs>
        <w:ind w:left="359" w:right="-24"/>
        <w:rPr>
          <w:rFonts w:ascii="Arial Narrow" w:hAnsi="Arial Narrow"/>
          <w:sz w:val="24"/>
          <w:szCs w:val="24"/>
          <w:u w:val="single"/>
        </w:rPr>
      </w:pPr>
      <w:r w:rsidRPr="00DD3319">
        <w:rPr>
          <w:rFonts w:ascii="Arial Narrow" w:hAnsi="Arial Narrow"/>
          <w:sz w:val="24"/>
          <w:szCs w:val="24"/>
          <w:u w:val="single"/>
        </w:rPr>
        <w:t>Научно-практическая конференция</w:t>
      </w:r>
    </w:p>
    <w:p w:rsidR="00A25244" w:rsidRPr="00DD3319" w:rsidRDefault="00A25244" w:rsidP="00A25244">
      <w:pPr>
        <w:rPr>
          <w:rFonts w:ascii="Arial Narrow" w:hAnsi="Arial Narrow"/>
          <w:sz w:val="24"/>
          <w:szCs w:val="24"/>
        </w:rPr>
      </w:pPr>
    </w:p>
    <w:p w:rsidR="00DD33C8" w:rsidRPr="00DD3319" w:rsidRDefault="00A25244" w:rsidP="00A25244">
      <w:pPr>
        <w:jc w:val="center"/>
        <w:rPr>
          <w:rFonts w:ascii="Arial Narrow" w:hAnsi="Arial Narrow"/>
          <w:b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 xml:space="preserve">«Российская государственность </w:t>
      </w:r>
      <w:r w:rsidR="00DD33C8" w:rsidRPr="00DD3319">
        <w:rPr>
          <w:rFonts w:ascii="Arial Narrow" w:hAnsi="Arial Narrow"/>
          <w:b/>
          <w:sz w:val="24"/>
          <w:szCs w:val="24"/>
        </w:rPr>
        <w:t xml:space="preserve">в </w:t>
      </w:r>
      <w:r w:rsidR="00DD33C8" w:rsidRPr="00DD3319">
        <w:rPr>
          <w:rFonts w:ascii="Arial Narrow" w:hAnsi="Arial Narrow"/>
          <w:b/>
          <w:sz w:val="24"/>
          <w:szCs w:val="24"/>
          <w:lang w:val="en-US"/>
        </w:rPr>
        <w:t>XXI</w:t>
      </w:r>
      <w:r w:rsidR="00DD33C8" w:rsidRPr="00DD3319">
        <w:rPr>
          <w:rFonts w:ascii="Arial Narrow" w:hAnsi="Arial Narrow"/>
          <w:b/>
          <w:sz w:val="24"/>
          <w:szCs w:val="24"/>
        </w:rPr>
        <w:t xml:space="preserve"> веке: </w:t>
      </w:r>
    </w:p>
    <w:p w:rsidR="00DD33C8" w:rsidRPr="00DD3319" w:rsidRDefault="00DD33C8" w:rsidP="00DD33C8">
      <w:pPr>
        <w:jc w:val="center"/>
        <w:rPr>
          <w:rFonts w:ascii="Arial Narrow" w:hAnsi="Arial Narrow"/>
          <w:b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>модели и перспективы</w:t>
      </w:r>
      <w:r w:rsidR="008450FC" w:rsidRPr="00DD3319">
        <w:rPr>
          <w:rFonts w:ascii="Arial Narrow" w:hAnsi="Arial Narrow"/>
          <w:b/>
          <w:sz w:val="24"/>
          <w:szCs w:val="24"/>
        </w:rPr>
        <w:t xml:space="preserve"> социально-политического развития» </w:t>
      </w:r>
    </w:p>
    <w:p w:rsidR="00A25244" w:rsidRPr="00DD3319" w:rsidRDefault="00A25244" w:rsidP="00A25244">
      <w:pPr>
        <w:tabs>
          <w:tab w:val="left" w:pos="448"/>
        </w:tabs>
        <w:ind w:left="359" w:right="-24"/>
        <w:jc w:val="center"/>
        <w:rPr>
          <w:rFonts w:ascii="Arial Narrow" w:hAnsi="Arial Narrow"/>
          <w:b/>
          <w:sz w:val="24"/>
          <w:szCs w:val="24"/>
        </w:rPr>
      </w:pPr>
    </w:p>
    <w:p w:rsidR="00A25244" w:rsidRPr="00DD3319" w:rsidRDefault="00A25244" w:rsidP="00A25244">
      <w:pPr>
        <w:tabs>
          <w:tab w:val="left" w:pos="448"/>
        </w:tabs>
        <w:ind w:left="359" w:right="-24"/>
        <w:jc w:val="center"/>
        <w:rPr>
          <w:rFonts w:ascii="Arial Narrow" w:hAnsi="Arial Narrow"/>
          <w:b/>
          <w:i/>
          <w:sz w:val="24"/>
          <w:szCs w:val="24"/>
        </w:rPr>
      </w:pPr>
      <w:r w:rsidRPr="00DD3319">
        <w:rPr>
          <w:rFonts w:ascii="Arial Narrow" w:hAnsi="Arial Narrow"/>
          <w:b/>
          <w:i/>
          <w:sz w:val="24"/>
          <w:szCs w:val="24"/>
        </w:rPr>
        <w:t>1</w:t>
      </w:r>
      <w:r w:rsidR="00DD33C8" w:rsidRPr="00DD3319">
        <w:rPr>
          <w:rFonts w:ascii="Arial Narrow" w:hAnsi="Arial Narrow"/>
          <w:b/>
          <w:i/>
          <w:sz w:val="24"/>
          <w:szCs w:val="24"/>
        </w:rPr>
        <w:t>3</w:t>
      </w:r>
      <w:r w:rsidR="00793649" w:rsidRPr="00DD3319">
        <w:rPr>
          <w:rFonts w:ascii="Arial Narrow" w:hAnsi="Arial Narrow"/>
          <w:b/>
          <w:i/>
          <w:sz w:val="24"/>
          <w:szCs w:val="24"/>
        </w:rPr>
        <w:t>-1</w:t>
      </w:r>
      <w:r w:rsidR="00DD33C8" w:rsidRPr="00DD3319">
        <w:rPr>
          <w:rFonts w:ascii="Arial Narrow" w:hAnsi="Arial Narrow"/>
          <w:b/>
          <w:i/>
          <w:sz w:val="24"/>
          <w:szCs w:val="24"/>
        </w:rPr>
        <w:t>4</w:t>
      </w:r>
      <w:r w:rsidRPr="00DD3319">
        <w:rPr>
          <w:rFonts w:ascii="Arial Narrow" w:hAnsi="Arial Narrow"/>
          <w:b/>
          <w:i/>
          <w:sz w:val="24"/>
          <w:szCs w:val="24"/>
        </w:rPr>
        <w:t xml:space="preserve"> октября 201</w:t>
      </w:r>
      <w:r w:rsidR="00DD33C8" w:rsidRPr="00DD3319">
        <w:rPr>
          <w:rFonts w:ascii="Arial Narrow" w:hAnsi="Arial Narrow"/>
          <w:b/>
          <w:i/>
          <w:sz w:val="24"/>
          <w:szCs w:val="24"/>
        </w:rPr>
        <w:t>7</w:t>
      </w:r>
      <w:r w:rsidRPr="00DD3319">
        <w:rPr>
          <w:rFonts w:ascii="Arial Narrow" w:hAnsi="Arial Narrow"/>
          <w:b/>
          <w:i/>
          <w:sz w:val="24"/>
          <w:szCs w:val="24"/>
        </w:rPr>
        <w:t xml:space="preserve"> г.</w:t>
      </w:r>
    </w:p>
    <w:p w:rsidR="00A25244" w:rsidRPr="00DD3319" w:rsidRDefault="00A25244" w:rsidP="00A25244">
      <w:pPr>
        <w:tabs>
          <w:tab w:val="left" w:pos="448"/>
        </w:tabs>
        <w:ind w:right="-24"/>
        <w:rPr>
          <w:rFonts w:ascii="Arial Narrow" w:hAnsi="Arial Narrow"/>
          <w:b/>
          <w:i/>
          <w:sz w:val="24"/>
          <w:szCs w:val="24"/>
        </w:rPr>
      </w:pPr>
    </w:p>
    <w:p w:rsidR="00A25244" w:rsidRPr="00DD3319" w:rsidRDefault="00A25244" w:rsidP="00A25244">
      <w:pPr>
        <w:tabs>
          <w:tab w:val="left" w:pos="448"/>
        </w:tabs>
        <w:ind w:left="359" w:right="-24"/>
        <w:jc w:val="center"/>
        <w:rPr>
          <w:rFonts w:ascii="Arial Narrow" w:hAnsi="Arial Narrow"/>
          <w:b/>
          <w:i/>
          <w:sz w:val="24"/>
          <w:szCs w:val="24"/>
        </w:rPr>
      </w:pPr>
      <w:r w:rsidRPr="00DD3319">
        <w:rPr>
          <w:rFonts w:ascii="Arial Narrow" w:hAnsi="Arial Narrow"/>
          <w:b/>
          <w:i/>
          <w:sz w:val="24"/>
          <w:szCs w:val="24"/>
        </w:rPr>
        <w:t>Организаторы конференции:</w:t>
      </w:r>
    </w:p>
    <w:p w:rsidR="00A25244" w:rsidRPr="00DD3319" w:rsidRDefault="00A25244" w:rsidP="00A25244">
      <w:pPr>
        <w:tabs>
          <w:tab w:val="left" w:pos="448"/>
        </w:tabs>
        <w:ind w:left="359" w:right="-24"/>
        <w:jc w:val="center"/>
        <w:rPr>
          <w:rFonts w:ascii="Arial Narrow" w:hAnsi="Arial Narrow"/>
          <w:b/>
          <w:i/>
          <w:sz w:val="24"/>
          <w:szCs w:val="24"/>
        </w:rPr>
      </w:pPr>
    </w:p>
    <w:p w:rsidR="00225202" w:rsidRPr="00DD3319" w:rsidRDefault="00427714" w:rsidP="00A25244">
      <w:pPr>
        <w:numPr>
          <w:ilvl w:val="0"/>
          <w:numId w:val="2"/>
        </w:numPr>
        <w:tabs>
          <w:tab w:val="left" w:pos="448"/>
        </w:tabs>
        <w:ind w:right="-24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sz w:val="24"/>
          <w:szCs w:val="24"/>
        </w:rPr>
        <w:t>Законодательно</w:t>
      </w:r>
      <w:r w:rsidR="007C3D40" w:rsidRPr="00DD3319">
        <w:rPr>
          <w:rFonts w:ascii="Arial Narrow" w:hAnsi="Arial Narrow"/>
          <w:sz w:val="24"/>
          <w:szCs w:val="24"/>
        </w:rPr>
        <w:t>е</w:t>
      </w:r>
      <w:r w:rsidRPr="00DD3319">
        <w:rPr>
          <w:rFonts w:ascii="Arial Narrow" w:hAnsi="Arial Narrow"/>
          <w:sz w:val="24"/>
          <w:szCs w:val="24"/>
        </w:rPr>
        <w:t xml:space="preserve"> Собрание </w:t>
      </w:r>
      <w:r w:rsidR="00225202" w:rsidRPr="00DD3319">
        <w:rPr>
          <w:rFonts w:ascii="Arial Narrow" w:hAnsi="Arial Narrow"/>
          <w:sz w:val="24"/>
          <w:szCs w:val="24"/>
        </w:rPr>
        <w:t>Владимирской области</w:t>
      </w:r>
    </w:p>
    <w:p w:rsidR="009E3532" w:rsidRPr="00DD3319" w:rsidRDefault="009E3532" w:rsidP="009E3532">
      <w:pPr>
        <w:numPr>
          <w:ilvl w:val="0"/>
          <w:numId w:val="2"/>
        </w:numPr>
        <w:tabs>
          <w:tab w:val="left" w:pos="448"/>
        </w:tabs>
        <w:ind w:right="-24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sz w:val="24"/>
          <w:szCs w:val="24"/>
        </w:rPr>
        <w:t>Владимирский филиал Российской академии народного хозяйства и государственной службы при Президенте Российской Федерации</w:t>
      </w:r>
    </w:p>
    <w:p w:rsidR="004172D6" w:rsidRPr="00DD3319" w:rsidRDefault="005D5D6A" w:rsidP="004172D6">
      <w:pPr>
        <w:numPr>
          <w:ilvl w:val="0"/>
          <w:numId w:val="2"/>
        </w:numPr>
        <w:tabs>
          <w:tab w:val="left" w:pos="448"/>
        </w:tabs>
        <w:ind w:right="-24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sz w:val="24"/>
          <w:szCs w:val="24"/>
        </w:rPr>
        <w:t xml:space="preserve">Владимирское региональное отделение </w:t>
      </w:r>
      <w:r w:rsidR="004172D6" w:rsidRPr="00DD3319">
        <w:rPr>
          <w:rFonts w:ascii="Arial Narrow" w:hAnsi="Arial Narrow"/>
          <w:sz w:val="24"/>
          <w:szCs w:val="24"/>
        </w:rPr>
        <w:t>Российск</w:t>
      </w:r>
      <w:r w:rsidRPr="00DD3319">
        <w:rPr>
          <w:rFonts w:ascii="Arial Narrow" w:hAnsi="Arial Narrow"/>
          <w:sz w:val="24"/>
          <w:szCs w:val="24"/>
        </w:rPr>
        <w:t>ой</w:t>
      </w:r>
      <w:r w:rsidR="004172D6" w:rsidRPr="00DD3319">
        <w:rPr>
          <w:rFonts w:ascii="Arial Narrow" w:hAnsi="Arial Narrow"/>
          <w:sz w:val="24"/>
          <w:szCs w:val="24"/>
        </w:rPr>
        <w:t xml:space="preserve"> ассоциаци</w:t>
      </w:r>
      <w:r w:rsidRPr="00DD3319">
        <w:rPr>
          <w:rFonts w:ascii="Arial Narrow" w:hAnsi="Arial Narrow"/>
          <w:sz w:val="24"/>
          <w:szCs w:val="24"/>
        </w:rPr>
        <w:t>и</w:t>
      </w:r>
      <w:r w:rsidR="004172D6" w:rsidRPr="00DD3319">
        <w:rPr>
          <w:rFonts w:ascii="Arial Narrow" w:hAnsi="Arial Narrow"/>
          <w:sz w:val="24"/>
          <w:szCs w:val="24"/>
        </w:rPr>
        <w:t xml:space="preserve"> политической науки</w:t>
      </w:r>
    </w:p>
    <w:p w:rsidR="00FE1113" w:rsidRPr="00DD3319" w:rsidRDefault="005D5D6A" w:rsidP="00A25244">
      <w:pPr>
        <w:numPr>
          <w:ilvl w:val="0"/>
          <w:numId w:val="2"/>
        </w:numPr>
        <w:tabs>
          <w:tab w:val="left" w:pos="448"/>
        </w:tabs>
        <w:ind w:right="-24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sz w:val="24"/>
          <w:szCs w:val="24"/>
        </w:rPr>
        <w:t xml:space="preserve">Владимирское региональное отделение </w:t>
      </w:r>
      <w:r w:rsidR="00FE1113" w:rsidRPr="00DD3319">
        <w:rPr>
          <w:rFonts w:ascii="Arial Narrow" w:hAnsi="Arial Narrow"/>
          <w:sz w:val="24"/>
          <w:szCs w:val="24"/>
        </w:rPr>
        <w:t>Российско</w:t>
      </w:r>
      <w:r w:rsidRPr="00DD3319">
        <w:rPr>
          <w:rFonts w:ascii="Arial Narrow" w:hAnsi="Arial Narrow"/>
          <w:sz w:val="24"/>
          <w:szCs w:val="24"/>
        </w:rPr>
        <w:t>го</w:t>
      </w:r>
      <w:r w:rsidR="00FE1113" w:rsidRPr="00DD3319">
        <w:rPr>
          <w:rFonts w:ascii="Arial Narrow" w:hAnsi="Arial Narrow"/>
          <w:sz w:val="24"/>
          <w:szCs w:val="24"/>
        </w:rPr>
        <w:t xml:space="preserve"> обществ</w:t>
      </w:r>
      <w:r w:rsidRPr="00DD3319">
        <w:rPr>
          <w:rFonts w:ascii="Arial Narrow" w:hAnsi="Arial Narrow"/>
          <w:sz w:val="24"/>
          <w:szCs w:val="24"/>
        </w:rPr>
        <w:t>а</w:t>
      </w:r>
      <w:r w:rsidR="00FE1113" w:rsidRPr="00DD3319">
        <w:rPr>
          <w:rFonts w:ascii="Arial Narrow" w:hAnsi="Arial Narrow"/>
          <w:sz w:val="24"/>
          <w:szCs w:val="24"/>
        </w:rPr>
        <w:t xml:space="preserve"> политологов</w:t>
      </w:r>
    </w:p>
    <w:p w:rsidR="00225202" w:rsidRPr="00DD3319" w:rsidRDefault="00225202" w:rsidP="00225202">
      <w:pPr>
        <w:tabs>
          <w:tab w:val="left" w:pos="448"/>
        </w:tabs>
        <w:ind w:left="1079" w:right="-24"/>
        <w:rPr>
          <w:rFonts w:ascii="Arial Narrow" w:hAnsi="Arial Narrow"/>
          <w:sz w:val="24"/>
          <w:szCs w:val="24"/>
        </w:rPr>
      </w:pPr>
    </w:p>
    <w:p w:rsidR="00CE3B0C" w:rsidRPr="00DD3319" w:rsidRDefault="00203C92" w:rsidP="00DD3319">
      <w:pPr>
        <w:pStyle w:val="a9"/>
        <w:spacing w:line="274" w:lineRule="exact"/>
        <w:ind w:left="1475" w:right="758" w:hanging="1475"/>
        <w:jc w:val="center"/>
        <w:rPr>
          <w:rFonts w:ascii="Arial Narrow" w:hAnsi="Arial Narrow"/>
          <w:b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>П</w:t>
      </w:r>
      <w:r w:rsidR="00CE3B0C" w:rsidRPr="00DD3319">
        <w:rPr>
          <w:rFonts w:ascii="Arial Narrow" w:hAnsi="Arial Narrow"/>
          <w:b/>
          <w:sz w:val="24"/>
          <w:szCs w:val="24"/>
        </w:rPr>
        <w:t>редседател</w:t>
      </w:r>
      <w:r w:rsidRPr="00DD3319">
        <w:rPr>
          <w:rFonts w:ascii="Arial Narrow" w:hAnsi="Arial Narrow"/>
          <w:b/>
          <w:sz w:val="24"/>
          <w:szCs w:val="24"/>
        </w:rPr>
        <w:t>ь</w:t>
      </w:r>
      <w:r w:rsidR="00CE3B0C" w:rsidRPr="00DD3319">
        <w:rPr>
          <w:rFonts w:ascii="Arial Narrow" w:hAnsi="Arial Narrow"/>
          <w:b/>
          <w:sz w:val="24"/>
          <w:szCs w:val="24"/>
        </w:rPr>
        <w:t xml:space="preserve"> оргкомитета конференции: </w:t>
      </w:r>
    </w:p>
    <w:p w:rsidR="00CE3B0C" w:rsidRPr="00DD3319" w:rsidRDefault="00CE3B0C" w:rsidP="00DD3319">
      <w:pPr>
        <w:pStyle w:val="a9"/>
        <w:spacing w:line="274" w:lineRule="exact"/>
        <w:ind w:right="758"/>
        <w:rPr>
          <w:rFonts w:ascii="Arial Narrow" w:hAnsi="Arial Narrow"/>
          <w:b/>
          <w:sz w:val="24"/>
          <w:szCs w:val="24"/>
        </w:rPr>
      </w:pPr>
    </w:p>
    <w:p w:rsidR="00CE3B0C" w:rsidRPr="00DD3319" w:rsidRDefault="00CE3B0C" w:rsidP="00DD3319">
      <w:pPr>
        <w:spacing w:before="1"/>
        <w:ind w:right="473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D3319">
        <w:rPr>
          <w:rFonts w:ascii="Arial Narrow" w:hAnsi="Arial Narrow"/>
          <w:b/>
          <w:color w:val="000000" w:themeColor="text1"/>
          <w:sz w:val="24"/>
          <w:szCs w:val="24"/>
        </w:rPr>
        <w:t>Картухин Вячеслав Юрьевич</w:t>
      </w:r>
      <w:r w:rsidR="00203C92" w:rsidRPr="00DD3319">
        <w:rPr>
          <w:rFonts w:ascii="Arial Narrow" w:hAnsi="Arial Narrow"/>
          <w:b/>
          <w:color w:val="000000" w:themeColor="text1"/>
          <w:sz w:val="24"/>
          <w:szCs w:val="24"/>
        </w:rPr>
        <w:t xml:space="preserve"> - </w:t>
      </w:r>
      <w:r w:rsidR="00203C92" w:rsidRPr="00DD3319">
        <w:rPr>
          <w:rFonts w:ascii="Arial Narrow" w:hAnsi="Arial Narrow"/>
          <w:color w:val="000000" w:themeColor="text1"/>
          <w:sz w:val="24"/>
          <w:szCs w:val="24"/>
        </w:rPr>
        <w:t xml:space="preserve">директор Владимирского филиала РАНХиГС, заместитель председателя Законодательного Собрания Владимирской области, </w:t>
      </w:r>
      <w:proofErr w:type="spellStart"/>
      <w:r w:rsidR="00203C92" w:rsidRPr="00DD3319">
        <w:rPr>
          <w:rFonts w:ascii="Arial Narrow" w:hAnsi="Arial Narrow"/>
          <w:color w:val="000000" w:themeColor="text1"/>
          <w:sz w:val="24"/>
          <w:szCs w:val="24"/>
        </w:rPr>
        <w:t>к.ю.н</w:t>
      </w:r>
      <w:proofErr w:type="spellEnd"/>
      <w:r w:rsidR="00203C92" w:rsidRPr="00DD3319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CE3B0C" w:rsidRPr="00DD3319" w:rsidRDefault="00CE3B0C" w:rsidP="00DD3319">
      <w:pPr>
        <w:spacing w:before="1"/>
        <w:ind w:right="473"/>
        <w:jc w:val="both"/>
        <w:rPr>
          <w:rFonts w:ascii="Arial Narrow" w:hAnsi="Arial Narrow"/>
          <w:sz w:val="24"/>
          <w:szCs w:val="24"/>
        </w:rPr>
      </w:pPr>
    </w:p>
    <w:p w:rsidR="00CE3B0C" w:rsidRPr="00DD3319" w:rsidRDefault="00CE3B0C" w:rsidP="00DD3319">
      <w:pPr>
        <w:ind w:right="1158"/>
        <w:jc w:val="center"/>
        <w:rPr>
          <w:rFonts w:ascii="Arial Narrow" w:hAnsi="Arial Narrow"/>
          <w:b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>Члены оргкомитета:</w:t>
      </w:r>
    </w:p>
    <w:p w:rsidR="00FB7ABC" w:rsidRPr="00DD3319" w:rsidRDefault="00FB7ABC" w:rsidP="00DD3319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>Евстифеев Роман Владимирович</w:t>
      </w:r>
      <w:r w:rsidRPr="00DD3319">
        <w:rPr>
          <w:rFonts w:ascii="Arial Narrow" w:hAnsi="Arial Narrow"/>
          <w:sz w:val="24"/>
          <w:szCs w:val="24"/>
        </w:rPr>
        <w:t xml:space="preserve"> – ведущий научный сотрудник Владимирского филиала РАНХиГС, д</w:t>
      </w:r>
      <w:proofErr w:type="gramStart"/>
      <w:r w:rsidRPr="00DD3319">
        <w:rPr>
          <w:rFonts w:ascii="Arial Narrow" w:hAnsi="Arial Narrow"/>
          <w:sz w:val="24"/>
          <w:szCs w:val="24"/>
        </w:rPr>
        <w:t>.п</w:t>
      </w:r>
      <w:proofErr w:type="gramEnd"/>
      <w:r w:rsidRPr="00DD3319">
        <w:rPr>
          <w:rFonts w:ascii="Arial Narrow" w:hAnsi="Arial Narrow"/>
          <w:sz w:val="24"/>
          <w:szCs w:val="24"/>
        </w:rPr>
        <w:t>олит.н.</w:t>
      </w:r>
      <w:r w:rsidR="007C3D40" w:rsidRPr="00DD3319">
        <w:rPr>
          <w:rFonts w:ascii="Arial Narrow" w:hAnsi="Arial Narrow"/>
          <w:sz w:val="24"/>
          <w:szCs w:val="24"/>
        </w:rPr>
        <w:t>;</w:t>
      </w:r>
    </w:p>
    <w:p w:rsidR="00543D49" w:rsidRPr="00DD3319" w:rsidRDefault="00FB7ABC" w:rsidP="00DD3319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>Аннин Анатолий Геннадьевич</w:t>
      </w:r>
      <w:r w:rsidRPr="00DD3319">
        <w:rPr>
          <w:rFonts w:ascii="Arial Narrow" w:hAnsi="Arial Narrow"/>
          <w:sz w:val="24"/>
          <w:szCs w:val="24"/>
        </w:rPr>
        <w:t xml:space="preserve"> – зав. кафедрой социально-гуманитарных дисциплин</w:t>
      </w:r>
      <w:r w:rsidR="007C3D40" w:rsidRPr="00DD3319">
        <w:rPr>
          <w:rFonts w:ascii="Arial Narrow" w:hAnsi="Arial Narrow"/>
          <w:sz w:val="24"/>
          <w:szCs w:val="24"/>
        </w:rPr>
        <w:t xml:space="preserve"> Владимирского филиала РАНХиГС,</w:t>
      </w:r>
      <w:r w:rsidRPr="00DD3319">
        <w:rPr>
          <w:rFonts w:ascii="Arial Narrow" w:hAnsi="Arial Narrow"/>
          <w:sz w:val="24"/>
          <w:szCs w:val="24"/>
        </w:rPr>
        <w:t xml:space="preserve"> д.и.н., </w:t>
      </w:r>
      <w:r w:rsidRPr="00DD3319">
        <w:rPr>
          <w:rFonts w:ascii="Arial Narrow" w:hAnsi="Arial Narrow"/>
          <w:color w:val="000000" w:themeColor="text1"/>
          <w:sz w:val="24"/>
          <w:szCs w:val="24"/>
        </w:rPr>
        <w:t>доцент;</w:t>
      </w:r>
    </w:p>
    <w:p w:rsidR="00543D49" w:rsidRPr="00DD3319" w:rsidRDefault="00543D49" w:rsidP="00DD3319">
      <w:pPr>
        <w:pStyle w:val="a9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 xml:space="preserve">Ашин Андрей Александрович – </w:t>
      </w:r>
      <w:r w:rsidRPr="00DD3319">
        <w:rPr>
          <w:rFonts w:ascii="Arial Narrow" w:hAnsi="Arial Narrow"/>
          <w:sz w:val="24"/>
          <w:szCs w:val="24"/>
        </w:rPr>
        <w:t xml:space="preserve">заведующий кафедрой государственного и муниципального управления Владимирского филиала </w:t>
      </w:r>
      <w:proofErr w:type="spellStart"/>
      <w:r w:rsidRPr="00DD3319">
        <w:rPr>
          <w:rFonts w:ascii="Arial Narrow" w:hAnsi="Arial Narrow"/>
          <w:sz w:val="24"/>
          <w:szCs w:val="24"/>
        </w:rPr>
        <w:t>РАНХиГС</w:t>
      </w:r>
      <w:proofErr w:type="spellEnd"/>
      <w:r w:rsidRPr="00DD331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D3319">
        <w:rPr>
          <w:rFonts w:ascii="Arial Narrow" w:hAnsi="Arial Narrow"/>
          <w:sz w:val="24"/>
          <w:szCs w:val="24"/>
        </w:rPr>
        <w:t>к.ю.н</w:t>
      </w:r>
      <w:proofErr w:type="spellEnd"/>
      <w:r w:rsidRPr="00DD3319">
        <w:rPr>
          <w:rFonts w:ascii="Arial Narrow" w:hAnsi="Arial Narrow"/>
          <w:sz w:val="24"/>
          <w:szCs w:val="24"/>
        </w:rPr>
        <w:t>., доцент.</w:t>
      </w:r>
    </w:p>
    <w:p w:rsidR="00CE3B0C" w:rsidRPr="00DD3319" w:rsidRDefault="00203C92" w:rsidP="00DD3319">
      <w:pPr>
        <w:pStyle w:val="a9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>Илларионов Александр Ефимович</w:t>
      </w:r>
      <w:r w:rsidRPr="00DD3319">
        <w:rPr>
          <w:rFonts w:ascii="Arial Narrow" w:hAnsi="Arial Narrow"/>
          <w:sz w:val="24"/>
          <w:szCs w:val="24"/>
        </w:rPr>
        <w:t xml:space="preserve"> – заместитель директора Владимирского филиала РАНХиГС, к.э.н.</w:t>
      </w:r>
      <w:r w:rsidR="005D0CF3" w:rsidRPr="00DD3319">
        <w:rPr>
          <w:rFonts w:ascii="Arial Narrow" w:hAnsi="Arial Narrow"/>
          <w:sz w:val="24"/>
          <w:szCs w:val="24"/>
        </w:rPr>
        <w:t>, доцент</w:t>
      </w:r>
      <w:r w:rsidR="00543D49" w:rsidRPr="00DD3319">
        <w:rPr>
          <w:rFonts w:ascii="Arial Narrow" w:hAnsi="Arial Narrow"/>
          <w:sz w:val="24"/>
          <w:szCs w:val="24"/>
        </w:rPr>
        <w:t>;</w:t>
      </w:r>
    </w:p>
    <w:p w:rsidR="00F064B2" w:rsidRPr="00DD3319" w:rsidRDefault="00543D49" w:rsidP="00DD3319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 xml:space="preserve">Кудрявцев Алексей Вадимович </w:t>
      </w:r>
      <w:r w:rsidR="00DD3319" w:rsidRPr="00DD3319">
        <w:rPr>
          <w:rFonts w:ascii="Arial Narrow" w:hAnsi="Arial Narrow"/>
          <w:b/>
          <w:sz w:val="24"/>
          <w:szCs w:val="24"/>
        </w:rPr>
        <w:t>–</w:t>
      </w:r>
      <w:r w:rsidRPr="00DD3319">
        <w:rPr>
          <w:rFonts w:ascii="Arial Narrow" w:hAnsi="Arial Narrow"/>
          <w:sz w:val="24"/>
          <w:szCs w:val="24"/>
        </w:rPr>
        <w:t xml:space="preserve">заместитель директора Владимирского филиала </w:t>
      </w:r>
      <w:proofErr w:type="spellStart"/>
      <w:r w:rsidRPr="00DD3319">
        <w:rPr>
          <w:rFonts w:ascii="Arial Narrow" w:hAnsi="Arial Narrow"/>
          <w:sz w:val="24"/>
          <w:szCs w:val="24"/>
        </w:rPr>
        <w:t>РАНХиГС</w:t>
      </w:r>
      <w:proofErr w:type="spellEnd"/>
      <w:r w:rsidRPr="00DD331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D3319">
        <w:rPr>
          <w:rFonts w:ascii="Arial Narrow" w:hAnsi="Arial Narrow"/>
          <w:sz w:val="24"/>
          <w:szCs w:val="24"/>
        </w:rPr>
        <w:t>д.ю.н</w:t>
      </w:r>
      <w:proofErr w:type="spellEnd"/>
      <w:r w:rsidRPr="00DD3319">
        <w:rPr>
          <w:rFonts w:ascii="Arial Narrow" w:hAnsi="Arial Narrow"/>
          <w:sz w:val="24"/>
          <w:szCs w:val="24"/>
        </w:rPr>
        <w:t xml:space="preserve">.; </w:t>
      </w:r>
    </w:p>
    <w:p w:rsidR="007C3D40" w:rsidRPr="00DD3319" w:rsidRDefault="007C3D40" w:rsidP="00DD3319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>Петросян Дмитрий Ильич</w:t>
      </w:r>
      <w:r w:rsidRPr="00DD3319">
        <w:rPr>
          <w:rFonts w:ascii="Arial Narrow" w:hAnsi="Arial Narrow"/>
          <w:sz w:val="24"/>
          <w:szCs w:val="24"/>
        </w:rPr>
        <w:t xml:space="preserve"> – доцент кафедры социально-гуманитарных дисциплин Владимирского филиала РАНХиГС, к.ф.н., доцент;</w:t>
      </w:r>
    </w:p>
    <w:p w:rsidR="00CE3B0C" w:rsidRPr="00DD3319" w:rsidRDefault="00CE3B0C" w:rsidP="00DD3319">
      <w:pPr>
        <w:spacing w:after="120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 xml:space="preserve">Чирикин Виктор Александрович – </w:t>
      </w:r>
      <w:r w:rsidRPr="00DD3319">
        <w:rPr>
          <w:rFonts w:ascii="Arial Narrow" w:hAnsi="Arial Narrow"/>
          <w:sz w:val="24"/>
          <w:szCs w:val="24"/>
        </w:rPr>
        <w:t>заведующий кафедрой теории и истории государства и права</w:t>
      </w:r>
      <w:r w:rsidR="00543D49" w:rsidRPr="00DD3319">
        <w:rPr>
          <w:rFonts w:ascii="Arial Narrow" w:hAnsi="Arial Narrow"/>
          <w:sz w:val="24"/>
          <w:szCs w:val="24"/>
        </w:rPr>
        <w:t xml:space="preserve"> Владимирского филиала </w:t>
      </w:r>
      <w:proofErr w:type="spellStart"/>
      <w:r w:rsidR="00543D49" w:rsidRPr="00DD3319">
        <w:rPr>
          <w:rFonts w:ascii="Arial Narrow" w:hAnsi="Arial Narrow"/>
          <w:sz w:val="24"/>
          <w:szCs w:val="24"/>
        </w:rPr>
        <w:t>РАНХиГС,</w:t>
      </w:r>
      <w:r w:rsidRPr="00DD3319">
        <w:rPr>
          <w:rFonts w:ascii="Arial Narrow" w:hAnsi="Arial Narrow"/>
          <w:sz w:val="24"/>
          <w:szCs w:val="24"/>
        </w:rPr>
        <w:t>к.ю.н</w:t>
      </w:r>
      <w:proofErr w:type="spellEnd"/>
      <w:r w:rsidRPr="00DD3319">
        <w:rPr>
          <w:rFonts w:ascii="Arial Narrow" w:hAnsi="Arial Narrow"/>
          <w:sz w:val="24"/>
          <w:szCs w:val="24"/>
        </w:rPr>
        <w:t>., доцент</w:t>
      </w:r>
      <w:r w:rsidR="007C3D40" w:rsidRPr="00DD3319">
        <w:rPr>
          <w:rFonts w:ascii="Arial Narrow" w:hAnsi="Arial Narrow"/>
          <w:sz w:val="24"/>
          <w:szCs w:val="24"/>
        </w:rPr>
        <w:t>.</w:t>
      </w:r>
    </w:p>
    <w:p w:rsidR="00543D49" w:rsidRPr="00DD3319" w:rsidRDefault="00543D49" w:rsidP="00DD3319">
      <w:pPr>
        <w:ind w:right="834"/>
        <w:rPr>
          <w:rFonts w:ascii="Arial Narrow" w:hAnsi="Arial Narrow"/>
          <w:b/>
          <w:sz w:val="24"/>
          <w:szCs w:val="24"/>
        </w:rPr>
      </w:pPr>
    </w:p>
    <w:p w:rsidR="0042075D" w:rsidRPr="00DD3319" w:rsidRDefault="0042075D" w:rsidP="00DD3319">
      <w:pPr>
        <w:ind w:right="834"/>
        <w:rPr>
          <w:rFonts w:ascii="Arial Narrow" w:hAnsi="Arial Narrow"/>
          <w:b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 xml:space="preserve">Ответственный секретарь: </w:t>
      </w:r>
    </w:p>
    <w:p w:rsidR="0042075D" w:rsidRPr="00DD3319" w:rsidRDefault="0042075D" w:rsidP="00DD3319">
      <w:pPr>
        <w:ind w:right="-1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 xml:space="preserve">Жукова Ольга Александровна </w:t>
      </w:r>
      <w:r w:rsidRPr="00DD3319">
        <w:rPr>
          <w:rFonts w:ascii="Arial Narrow" w:hAnsi="Arial Narrow"/>
          <w:sz w:val="24"/>
          <w:szCs w:val="24"/>
        </w:rPr>
        <w:t xml:space="preserve">– </w:t>
      </w:r>
      <w:r w:rsidR="005D0CF3" w:rsidRPr="00DD3319">
        <w:rPr>
          <w:rFonts w:ascii="Arial Narrow" w:hAnsi="Arial Narrow"/>
          <w:sz w:val="24"/>
          <w:szCs w:val="24"/>
        </w:rPr>
        <w:t>заместитель начальника научно-исследовательского отдела</w:t>
      </w:r>
      <w:r w:rsidRPr="00DD3319">
        <w:rPr>
          <w:rFonts w:ascii="Arial Narrow" w:hAnsi="Arial Narrow"/>
          <w:sz w:val="24"/>
          <w:szCs w:val="24"/>
        </w:rPr>
        <w:t xml:space="preserve"> Владимирского филиала РАНХиГС</w:t>
      </w:r>
    </w:p>
    <w:p w:rsidR="0042075D" w:rsidRPr="00DD3319" w:rsidRDefault="0042075D" w:rsidP="00DD3319">
      <w:pPr>
        <w:pStyle w:val="41"/>
        <w:ind w:left="0" w:right="634"/>
        <w:jc w:val="left"/>
        <w:rPr>
          <w:rFonts w:cs="Times New Roman"/>
          <w:b w:val="0"/>
          <w:lang w:val="ru-RU"/>
        </w:rPr>
      </w:pPr>
      <w:r w:rsidRPr="00DD3319">
        <w:rPr>
          <w:rFonts w:cs="Times New Roman"/>
          <w:lang w:val="ru-RU"/>
        </w:rPr>
        <w:t xml:space="preserve">Тел: </w:t>
      </w:r>
      <w:r w:rsidRPr="00DD3319">
        <w:rPr>
          <w:rFonts w:cs="Times New Roman"/>
          <w:b w:val="0"/>
          <w:lang w:val="ru-RU"/>
        </w:rPr>
        <w:t>333-</w:t>
      </w:r>
      <w:r w:rsidR="00DD3319" w:rsidRPr="00DD3319">
        <w:rPr>
          <w:rFonts w:cs="Times New Roman"/>
          <w:b w:val="0"/>
          <w:lang w:val="ru-RU"/>
        </w:rPr>
        <w:t>209</w:t>
      </w:r>
      <w:r w:rsidRPr="00DD3319">
        <w:rPr>
          <w:rFonts w:cs="Times New Roman"/>
          <w:b w:val="0"/>
          <w:lang w:val="ru-RU"/>
        </w:rPr>
        <w:t>, внутренний 11-70; Моб. +7 (904) 653-54-93</w:t>
      </w:r>
    </w:p>
    <w:p w:rsidR="0042075D" w:rsidRPr="00DD3319" w:rsidRDefault="0042075D" w:rsidP="00DD3319">
      <w:pPr>
        <w:ind w:right="634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>Адрес</w:t>
      </w:r>
      <w:proofErr w:type="gramStart"/>
      <w:r w:rsidRPr="00DD3319">
        <w:rPr>
          <w:rFonts w:ascii="Arial Narrow" w:hAnsi="Arial Narrow"/>
          <w:sz w:val="24"/>
          <w:szCs w:val="24"/>
        </w:rPr>
        <w:t>:г</w:t>
      </w:r>
      <w:proofErr w:type="gramEnd"/>
      <w:r w:rsidRPr="00DD3319">
        <w:rPr>
          <w:rFonts w:ascii="Arial Narrow" w:hAnsi="Arial Narrow"/>
          <w:sz w:val="24"/>
          <w:szCs w:val="24"/>
        </w:rPr>
        <w:t xml:space="preserve">. Владимир, </w:t>
      </w:r>
      <w:r w:rsidR="00DD3319">
        <w:rPr>
          <w:rFonts w:ascii="Arial Narrow" w:hAnsi="Arial Narrow"/>
          <w:sz w:val="24"/>
          <w:szCs w:val="24"/>
        </w:rPr>
        <w:t xml:space="preserve">ул. </w:t>
      </w:r>
      <w:r w:rsidRPr="00DD3319">
        <w:rPr>
          <w:rFonts w:ascii="Arial Narrow" w:hAnsi="Arial Narrow"/>
          <w:sz w:val="24"/>
          <w:szCs w:val="24"/>
        </w:rPr>
        <w:t>Горького, д. 59 а, к. 227</w:t>
      </w:r>
    </w:p>
    <w:p w:rsidR="0042075D" w:rsidRPr="00DD3319" w:rsidRDefault="0042075D" w:rsidP="0042075D">
      <w:pPr>
        <w:pStyle w:val="a9"/>
        <w:spacing w:before="9"/>
        <w:rPr>
          <w:rFonts w:ascii="Arial Narrow" w:hAnsi="Arial Narrow"/>
          <w:b/>
          <w:sz w:val="24"/>
          <w:szCs w:val="24"/>
        </w:rPr>
      </w:pPr>
    </w:p>
    <w:p w:rsidR="0042075D" w:rsidRPr="00DD3319" w:rsidRDefault="0042075D" w:rsidP="0042075D">
      <w:pPr>
        <w:ind w:left="91" w:right="411"/>
        <w:jc w:val="center"/>
        <w:rPr>
          <w:rFonts w:ascii="Arial Narrow" w:hAnsi="Arial Narrow"/>
          <w:b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>Конференция проводится</w:t>
      </w:r>
    </w:p>
    <w:p w:rsidR="0042075D" w:rsidRPr="00DD3319" w:rsidRDefault="0042075D" w:rsidP="0042075D">
      <w:pPr>
        <w:ind w:left="91" w:right="411"/>
        <w:jc w:val="center"/>
        <w:rPr>
          <w:rFonts w:ascii="Arial Narrow" w:hAnsi="Arial Narrow"/>
          <w:b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>во Владимирском филиале РАНХиГС</w:t>
      </w:r>
    </w:p>
    <w:p w:rsidR="0042075D" w:rsidRPr="00DD3319" w:rsidRDefault="0042075D" w:rsidP="0042075D">
      <w:pPr>
        <w:ind w:left="91" w:right="412"/>
        <w:jc w:val="center"/>
        <w:rPr>
          <w:rFonts w:ascii="Arial Narrow" w:hAnsi="Arial Narrow"/>
          <w:b/>
          <w:i/>
          <w:sz w:val="24"/>
          <w:szCs w:val="24"/>
        </w:rPr>
      </w:pPr>
      <w:r w:rsidRPr="00DD3319">
        <w:rPr>
          <w:rFonts w:ascii="Arial Narrow" w:hAnsi="Arial Narrow"/>
          <w:b/>
          <w:i/>
          <w:sz w:val="24"/>
          <w:szCs w:val="24"/>
        </w:rPr>
        <w:t>Учебный корпус №1</w:t>
      </w:r>
    </w:p>
    <w:p w:rsidR="0042075D" w:rsidRPr="00DD3319" w:rsidRDefault="0042075D" w:rsidP="0042075D">
      <w:pPr>
        <w:ind w:left="91" w:right="412"/>
        <w:jc w:val="center"/>
        <w:rPr>
          <w:rFonts w:ascii="Arial Narrow" w:hAnsi="Arial Narrow"/>
          <w:b/>
          <w:i/>
          <w:sz w:val="24"/>
          <w:szCs w:val="24"/>
        </w:rPr>
      </w:pPr>
      <w:r w:rsidRPr="00DD3319">
        <w:rPr>
          <w:rFonts w:ascii="Arial Narrow" w:hAnsi="Arial Narrow"/>
          <w:b/>
          <w:i/>
          <w:sz w:val="24"/>
          <w:szCs w:val="24"/>
        </w:rPr>
        <w:t>(г. Владимир, ул. Горького, д.59а, ауд.303)</w:t>
      </w:r>
    </w:p>
    <w:p w:rsidR="0042075D" w:rsidRPr="00DD3319" w:rsidRDefault="0042075D" w:rsidP="0042075D">
      <w:pPr>
        <w:ind w:left="700" w:right="1021"/>
        <w:jc w:val="center"/>
        <w:rPr>
          <w:rFonts w:ascii="Arial Narrow" w:hAnsi="Arial Narrow"/>
          <w:b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>Начало пленарного заседания 13 октября 2017года в 10.00.</w:t>
      </w:r>
    </w:p>
    <w:p w:rsidR="0042075D" w:rsidRPr="00DD3319" w:rsidRDefault="0042075D" w:rsidP="0042075D">
      <w:pPr>
        <w:spacing w:line="274" w:lineRule="exact"/>
        <w:ind w:left="90" w:right="412"/>
        <w:jc w:val="center"/>
        <w:rPr>
          <w:rFonts w:ascii="Arial Narrow" w:hAnsi="Arial Narrow"/>
          <w:b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>Регистрация участников:</w:t>
      </w:r>
    </w:p>
    <w:p w:rsidR="0042075D" w:rsidRPr="00DD3319" w:rsidRDefault="0042075D" w:rsidP="0042075D">
      <w:pPr>
        <w:spacing w:line="274" w:lineRule="exact"/>
        <w:ind w:left="91" w:right="409"/>
        <w:jc w:val="center"/>
        <w:rPr>
          <w:rFonts w:ascii="Arial Narrow" w:hAnsi="Arial Narrow"/>
          <w:i/>
          <w:sz w:val="24"/>
          <w:szCs w:val="24"/>
        </w:rPr>
      </w:pPr>
      <w:r w:rsidRPr="00DD3319">
        <w:rPr>
          <w:rFonts w:ascii="Arial Narrow" w:hAnsi="Arial Narrow"/>
          <w:i/>
          <w:sz w:val="24"/>
          <w:szCs w:val="24"/>
        </w:rPr>
        <w:t>с 9.30 до 10.00 час.</w:t>
      </w:r>
    </w:p>
    <w:p w:rsidR="00B616CD" w:rsidRPr="00DD3319" w:rsidRDefault="00B616CD" w:rsidP="001E04FC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DD3319">
        <w:rPr>
          <w:rFonts w:ascii="Arial Narrow" w:hAnsi="Arial Narrow"/>
          <w:b/>
          <w:i/>
          <w:sz w:val="24"/>
          <w:szCs w:val="24"/>
        </w:rPr>
        <w:lastRenderedPageBreak/>
        <w:t>ПРОБЛЕМАТИКА</w:t>
      </w:r>
      <w:r w:rsidR="00C05761">
        <w:rPr>
          <w:rFonts w:ascii="Arial Narrow" w:hAnsi="Arial Narrow"/>
          <w:b/>
          <w:i/>
          <w:sz w:val="24"/>
          <w:szCs w:val="24"/>
        </w:rPr>
        <w:t xml:space="preserve"> </w:t>
      </w:r>
      <w:r w:rsidRPr="00DD3319">
        <w:rPr>
          <w:rFonts w:ascii="Arial Narrow" w:hAnsi="Arial Narrow"/>
          <w:b/>
          <w:i/>
          <w:sz w:val="24"/>
          <w:szCs w:val="24"/>
        </w:rPr>
        <w:t>КОНФЕРЕНЦИИ:</w:t>
      </w:r>
    </w:p>
    <w:p w:rsidR="00B616CD" w:rsidRPr="00DD3319" w:rsidRDefault="00B616CD" w:rsidP="001E04FC">
      <w:pPr>
        <w:pStyle w:val="a3"/>
        <w:spacing w:before="0" w:beforeAutospacing="0" w:after="0" w:afterAutospacing="0"/>
        <w:ind w:firstLine="459"/>
        <w:jc w:val="both"/>
        <w:rPr>
          <w:rFonts w:ascii="Arial Narrow" w:hAnsi="Arial Narrow"/>
        </w:rPr>
      </w:pPr>
    </w:p>
    <w:p w:rsidR="00B616CD" w:rsidRPr="00DD3319" w:rsidRDefault="00B616CD" w:rsidP="001E04FC">
      <w:pPr>
        <w:pStyle w:val="a3"/>
        <w:spacing w:before="0" w:beforeAutospacing="0" w:after="0" w:afterAutospacing="0"/>
        <w:ind w:firstLine="459"/>
        <w:jc w:val="both"/>
        <w:rPr>
          <w:rFonts w:ascii="Arial Narrow" w:hAnsi="Arial Narrow"/>
        </w:rPr>
      </w:pPr>
      <w:r w:rsidRPr="00DD3319">
        <w:rPr>
          <w:rFonts w:ascii="Arial Narrow" w:hAnsi="Arial Narrow"/>
        </w:rPr>
        <w:t>Традиционная конференция по проблемам российской государственности в годстолетия Русской революции 1917-го года будет посвящена настоящему и будущему социально-политической модели, предлагаемой российским государством.</w:t>
      </w:r>
    </w:p>
    <w:p w:rsidR="00BD7CE6" w:rsidRPr="00DD3319" w:rsidRDefault="00B616CD" w:rsidP="001E04FC">
      <w:pPr>
        <w:pStyle w:val="a3"/>
        <w:spacing w:before="0" w:beforeAutospacing="0" w:after="0" w:afterAutospacing="0"/>
        <w:ind w:firstLine="459"/>
        <w:jc w:val="both"/>
        <w:rPr>
          <w:rFonts w:ascii="Arial Narrow" w:hAnsi="Arial Narrow"/>
        </w:rPr>
      </w:pPr>
      <w:r w:rsidRPr="00DD3319">
        <w:rPr>
          <w:rFonts w:ascii="Arial Narrow" w:hAnsi="Arial Narrow"/>
        </w:rPr>
        <w:t xml:space="preserve">Развитие и роль России в </w:t>
      </w:r>
      <w:r w:rsidRPr="00DD3319">
        <w:rPr>
          <w:rFonts w:ascii="Arial Narrow" w:hAnsi="Arial Narrow"/>
          <w:lang w:val="en-US"/>
        </w:rPr>
        <w:t>XXI</w:t>
      </w:r>
      <w:r w:rsidRPr="00DD3319">
        <w:rPr>
          <w:rFonts w:ascii="Arial Narrow" w:hAnsi="Arial Narrow"/>
        </w:rPr>
        <w:t xml:space="preserve"> веке, во многом, будет зависеть от того, сможет ли наша страна предложить и реализовать свою эффективную модель политического устройства российского государства. Задача усложняется тем, что формирование этой модели происходит в непростых экономических и внешнеполитических условиях, диктующих </w:t>
      </w:r>
      <w:r w:rsidR="00BD7CE6" w:rsidRPr="00DD3319">
        <w:rPr>
          <w:rFonts w:ascii="Arial Narrow" w:hAnsi="Arial Narrow"/>
        </w:rPr>
        <w:t xml:space="preserve">выбор определенных стратегических и </w:t>
      </w:r>
      <w:r w:rsidRPr="00DD3319">
        <w:rPr>
          <w:rFonts w:ascii="Arial Narrow" w:hAnsi="Arial Narrow"/>
        </w:rPr>
        <w:t>тактически</w:t>
      </w:r>
      <w:r w:rsidR="00BD7CE6" w:rsidRPr="00DD3319">
        <w:rPr>
          <w:rFonts w:ascii="Arial Narrow" w:hAnsi="Arial Narrow"/>
        </w:rPr>
        <w:t>х</w:t>
      </w:r>
      <w:r w:rsidRPr="00DD3319">
        <w:rPr>
          <w:rFonts w:ascii="Arial Narrow" w:hAnsi="Arial Narrow"/>
        </w:rPr>
        <w:t xml:space="preserve"> решени</w:t>
      </w:r>
      <w:r w:rsidR="00BD7CE6" w:rsidRPr="00DD3319">
        <w:rPr>
          <w:rFonts w:ascii="Arial Narrow" w:hAnsi="Arial Narrow"/>
        </w:rPr>
        <w:t>й</w:t>
      </w:r>
      <w:r w:rsidRPr="00DD3319">
        <w:rPr>
          <w:rFonts w:ascii="Arial Narrow" w:hAnsi="Arial Narrow"/>
        </w:rPr>
        <w:t xml:space="preserve">. </w:t>
      </w:r>
      <w:r w:rsidR="00BD7CE6" w:rsidRPr="00DD3319">
        <w:rPr>
          <w:rFonts w:ascii="Arial Narrow" w:hAnsi="Arial Narrow"/>
        </w:rPr>
        <w:t xml:space="preserve">И </w:t>
      </w:r>
      <w:r w:rsidR="00CA73BA" w:rsidRPr="00DD3319">
        <w:rPr>
          <w:rFonts w:ascii="Arial Narrow" w:hAnsi="Arial Narrow"/>
        </w:rPr>
        <w:t xml:space="preserve">в этих условиях нам необходима </w:t>
      </w:r>
      <w:r w:rsidRPr="00DD3319">
        <w:rPr>
          <w:rFonts w:ascii="Arial Narrow" w:hAnsi="Arial Narrow"/>
        </w:rPr>
        <w:t xml:space="preserve">выработка </w:t>
      </w:r>
      <w:r w:rsidR="00BD7CE6" w:rsidRPr="00DD3319">
        <w:rPr>
          <w:rFonts w:ascii="Arial Narrow" w:hAnsi="Arial Narrow"/>
        </w:rPr>
        <w:t>основных</w:t>
      </w:r>
      <w:r w:rsidRPr="00DD3319">
        <w:rPr>
          <w:rFonts w:ascii="Arial Narrow" w:hAnsi="Arial Narrow"/>
        </w:rPr>
        <w:t xml:space="preserve"> направлений и </w:t>
      </w:r>
      <w:r w:rsidR="00BD7CE6" w:rsidRPr="00DD3319">
        <w:rPr>
          <w:rFonts w:ascii="Arial Narrow" w:hAnsi="Arial Narrow"/>
        </w:rPr>
        <w:t xml:space="preserve">развитие </w:t>
      </w:r>
      <w:r w:rsidRPr="00DD3319">
        <w:rPr>
          <w:rFonts w:ascii="Arial Narrow" w:hAnsi="Arial Narrow"/>
        </w:rPr>
        <w:t xml:space="preserve">уникальных характеристик российской государственности, основанных на тысячелетнем пройденном пути и на </w:t>
      </w:r>
      <w:r w:rsidR="00CA73BA" w:rsidRPr="00DD3319">
        <w:rPr>
          <w:rFonts w:ascii="Arial Narrow" w:hAnsi="Arial Narrow"/>
        </w:rPr>
        <w:t xml:space="preserve">современных достижениях социальных наук, устремленных в будущее. </w:t>
      </w:r>
    </w:p>
    <w:p w:rsidR="00BD7CE6" w:rsidRPr="00DD3319" w:rsidRDefault="00BD7CE6" w:rsidP="001E04FC">
      <w:pPr>
        <w:pStyle w:val="a3"/>
        <w:spacing w:before="0" w:beforeAutospacing="0" w:after="0" w:afterAutospacing="0"/>
        <w:ind w:firstLine="459"/>
        <w:jc w:val="both"/>
        <w:rPr>
          <w:rFonts w:ascii="Arial Narrow" w:hAnsi="Arial Narrow"/>
        </w:rPr>
      </w:pPr>
    </w:p>
    <w:p w:rsidR="003C5F9C" w:rsidRPr="00DD3319" w:rsidRDefault="007A3E0C" w:rsidP="001E04FC">
      <w:pPr>
        <w:ind w:right="1608"/>
        <w:rPr>
          <w:rFonts w:ascii="Arial Narrow" w:hAnsi="Arial Narrow"/>
          <w:b/>
          <w:i/>
          <w:sz w:val="24"/>
          <w:szCs w:val="24"/>
        </w:rPr>
      </w:pPr>
      <w:r w:rsidRPr="00DD3319">
        <w:rPr>
          <w:rFonts w:ascii="Arial Narrow" w:hAnsi="Arial Narrow"/>
          <w:b/>
          <w:i/>
          <w:sz w:val="24"/>
          <w:szCs w:val="24"/>
        </w:rPr>
        <w:t>На конференции планируется обсудить следующие вопросы</w:t>
      </w:r>
      <w:r w:rsidR="003C5F9C" w:rsidRPr="00DD3319">
        <w:rPr>
          <w:rFonts w:ascii="Arial Narrow" w:hAnsi="Arial Narrow"/>
          <w:b/>
          <w:i/>
          <w:sz w:val="24"/>
          <w:szCs w:val="24"/>
        </w:rPr>
        <w:t>:</w:t>
      </w:r>
    </w:p>
    <w:p w:rsidR="003C5F9C" w:rsidRPr="00DD3319" w:rsidRDefault="003C5F9C" w:rsidP="001E04FC">
      <w:pPr>
        <w:pStyle w:val="a9"/>
        <w:spacing w:after="0"/>
        <w:rPr>
          <w:rFonts w:ascii="Arial Narrow" w:hAnsi="Arial Narrow"/>
          <w:b/>
          <w:i/>
          <w:sz w:val="24"/>
          <w:szCs w:val="24"/>
        </w:rPr>
      </w:pPr>
    </w:p>
    <w:p w:rsidR="003C5F9C" w:rsidRPr="00DD3319" w:rsidRDefault="00A10578" w:rsidP="001E04FC">
      <w:pPr>
        <w:pStyle w:val="ab"/>
        <w:numPr>
          <w:ilvl w:val="0"/>
          <w:numId w:val="4"/>
        </w:numPr>
        <w:tabs>
          <w:tab w:val="left" w:pos="675"/>
          <w:tab w:val="left" w:pos="676"/>
        </w:tabs>
        <w:ind w:right="107" w:hanging="569"/>
        <w:rPr>
          <w:rFonts w:cs="Times New Roman"/>
          <w:sz w:val="24"/>
          <w:szCs w:val="24"/>
          <w:lang w:val="ru-RU"/>
        </w:rPr>
      </w:pPr>
      <w:r w:rsidRPr="00DD3319">
        <w:rPr>
          <w:rFonts w:cs="Times New Roman"/>
          <w:sz w:val="24"/>
          <w:szCs w:val="24"/>
          <w:lang w:val="ru-RU"/>
        </w:rPr>
        <w:t xml:space="preserve">Внешние и внутренние вызовы российской государственности в первой половине </w:t>
      </w:r>
      <w:r w:rsidRPr="00DD3319">
        <w:rPr>
          <w:rFonts w:cs="Times New Roman"/>
          <w:sz w:val="24"/>
          <w:szCs w:val="24"/>
        </w:rPr>
        <w:t>XXI</w:t>
      </w:r>
      <w:r w:rsidRPr="00DD3319">
        <w:rPr>
          <w:rFonts w:cs="Times New Roman"/>
          <w:sz w:val="24"/>
          <w:szCs w:val="24"/>
          <w:lang w:val="ru-RU"/>
        </w:rPr>
        <w:t xml:space="preserve"> века</w:t>
      </w:r>
      <w:r w:rsidR="003C5F9C" w:rsidRPr="00DD3319">
        <w:rPr>
          <w:rFonts w:cs="Times New Roman"/>
          <w:sz w:val="24"/>
          <w:szCs w:val="24"/>
          <w:lang w:val="ru-RU"/>
        </w:rPr>
        <w:t>;</w:t>
      </w:r>
    </w:p>
    <w:p w:rsidR="0086745F" w:rsidRPr="00DD3319" w:rsidRDefault="0086745F" w:rsidP="001E04FC">
      <w:pPr>
        <w:pStyle w:val="ab"/>
        <w:numPr>
          <w:ilvl w:val="0"/>
          <w:numId w:val="4"/>
        </w:numPr>
        <w:tabs>
          <w:tab w:val="left" w:pos="675"/>
          <w:tab w:val="left" w:pos="676"/>
          <w:tab w:val="left" w:pos="2360"/>
          <w:tab w:val="left" w:pos="2947"/>
          <w:tab w:val="left" w:pos="4432"/>
        </w:tabs>
        <w:ind w:right="109" w:hanging="569"/>
        <w:rPr>
          <w:rFonts w:cs="Times New Roman"/>
          <w:sz w:val="24"/>
          <w:szCs w:val="24"/>
          <w:lang w:val="ru-RU"/>
        </w:rPr>
      </w:pPr>
      <w:r w:rsidRPr="00DD3319">
        <w:rPr>
          <w:rFonts w:cs="Times New Roman"/>
          <w:sz w:val="24"/>
          <w:szCs w:val="24"/>
          <w:lang w:val="ru-RU"/>
        </w:rPr>
        <w:t>Социально-политические и социально-экономические фактор</w:t>
      </w:r>
      <w:r w:rsidR="00496AB2" w:rsidRPr="00DD3319">
        <w:rPr>
          <w:rFonts w:cs="Times New Roman"/>
          <w:sz w:val="24"/>
          <w:szCs w:val="24"/>
          <w:lang w:val="ru-RU"/>
        </w:rPr>
        <w:t>ы</w:t>
      </w:r>
      <w:r w:rsidRPr="00DD3319">
        <w:rPr>
          <w:rFonts w:cs="Times New Roman"/>
          <w:sz w:val="24"/>
          <w:szCs w:val="24"/>
          <w:lang w:val="ru-RU"/>
        </w:rPr>
        <w:t xml:space="preserve"> развития российской государственности в </w:t>
      </w:r>
      <w:r w:rsidRPr="00DD3319">
        <w:rPr>
          <w:rFonts w:cs="Times New Roman"/>
          <w:sz w:val="24"/>
          <w:szCs w:val="24"/>
        </w:rPr>
        <w:t>XXI</w:t>
      </w:r>
      <w:r w:rsidRPr="00DD3319">
        <w:rPr>
          <w:rFonts w:cs="Times New Roman"/>
          <w:sz w:val="24"/>
          <w:szCs w:val="24"/>
          <w:lang w:val="ru-RU"/>
        </w:rPr>
        <w:t xml:space="preserve"> веке;</w:t>
      </w:r>
    </w:p>
    <w:p w:rsidR="003C5F9C" w:rsidRPr="00DD3319" w:rsidRDefault="0086745F" w:rsidP="001E04FC">
      <w:pPr>
        <w:pStyle w:val="ab"/>
        <w:numPr>
          <w:ilvl w:val="0"/>
          <w:numId w:val="4"/>
        </w:numPr>
        <w:tabs>
          <w:tab w:val="left" w:pos="675"/>
          <w:tab w:val="left" w:pos="676"/>
          <w:tab w:val="left" w:pos="2360"/>
          <w:tab w:val="left" w:pos="2947"/>
          <w:tab w:val="left" w:pos="4432"/>
        </w:tabs>
        <w:ind w:right="109" w:hanging="569"/>
        <w:rPr>
          <w:rFonts w:cs="Times New Roman"/>
          <w:sz w:val="24"/>
          <w:szCs w:val="24"/>
          <w:lang w:val="ru-RU"/>
        </w:rPr>
      </w:pPr>
      <w:r w:rsidRPr="00DD3319">
        <w:rPr>
          <w:rFonts w:cs="Times New Roman"/>
          <w:sz w:val="24"/>
          <w:szCs w:val="24"/>
          <w:lang w:val="ru-RU"/>
        </w:rPr>
        <w:t>Исторические и социально-культурные детерминанты развития российской государственности</w:t>
      </w:r>
      <w:r w:rsidR="003C5F9C" w:rsidRPr="00DD3319">
        <w:rPr>
          <w:rFonts w:cs="Times New Roman"/>
          <w:sz w:val="24"/>
          <w:szCs w:val="24"/>
          <w:lang w:val="ru-RU"/>
        </w:rPr>
        <w:t>;</w:t>
      </w:r>
    </w:p>
    <w:p w:rsidR="00496AB2" w:rsidRPr="00DD3319" w:rsidRDefault="00496AB2" w:rsidP="001E04FC">
      <w:pPr>
        <w:pStyle w:val="ab"/>
        <w:numPr>
          <w:ilvl w:val="0"/>
          <w:numId w:val="4"/>
        </w:numPr>
        <w:tabs>
          <w:tab w:val="left" w:pos="675"/>
          <w:tab w:val="left" w:pos="676"/>
          <w:tab w:val="left" w:pos="1644"/>
          <w:tab w:val="left" w:pos="3245"/>
          <w:tab w:val="left" w:pos="4632"/>
        </w:tabs>
        <w:ind w:right="111" w:hanging="569"/>
        <w:rPr>
          <w:rFonts w:cs="Times New Roman"/>
          <w:sz w:val="24"/>
          <w:szCs w:val="24"/>
          <w:lang w:val="ru-RU"/>
        </w:rPr>
      </w:pPr>
      <w:r w:rsidRPr="00DD3319">
        <w:rPr>
          <w:rFonts w:cs="Times New Roman"/>
          <w:sz w:val="24"/>
          <w:szCs w:val="24"/>
          <w:lang w:val="ru-RU"/>
        </w:rPr>
        <w:t xml:space="preserve">Политико-правовые проблемы развития российской государственности: риски, угрозы и пути их преодоления; </w:t>
      </w:r>
    </w:p>
    <w:p w:rsidR="003C5F9C" w:rsidRPr="00DD3319" w:rsidRDefault="0086745F" w:rsidP="001E04FC">
      <w:pPr>
        <w:pStyle w:val="ab"/>
        <w:numPr>
          <w:ilvl w:val="0"/>
          <w:numId w:val="4"/>
        </w:numPr>
        <w:tabs>
          <w:tab w:val="left" w:pos="675"/>
          <w:tab w:val="left" w:pos="676"/>
          <w:tab w:val="left" w:pos="1644"/>
          <w:tab w:val="left" w:pos="3245"/>
          <w:tab w:val="left" w:pos="4632"/>
        </w:tabs>
        <w:ind w:right="111" w:hanging="569"/>
        <w:rPr>
          <w:rFonts w:cs="Times New Roman"/>
          <w:sz w:val="24"/>
          <w:szCs w:val="24"/>
          <w:lang w:val="ru-RU"/>
        </w:rPr>
      </w:pPr>
      <w:r w:rsidRPr="00DD3319">
        <w:rPr>
          <w:rFonts w:cs="Times New Roman"/>
          <w:sz w:val="24"/>
          <w:szCs w:val="24"/>
          <w:lang w:val="ru-RU"/>
        </w:rPr>
        <w:t xml:space="preserve">Российская </w:t>
      </w:r>
      <w:r w:rsidR="008F5DD9" w:rsidRPr="00DD3319">
        <w:rPr>
          <w:rFonts w:cs="Times New Roman"/>
          <w:sz w:val="24"/>
          <w:szCs w:val="24"/>
          <w:lang w:val="ru-RU"/>
        </w:rPr>
        <w:t xml:space="preserve">политическая система: модели для </w:t>
      </w:r>
      <w:r w:rsidR="008F5DD9" w:rsidRPr="00DD3319">
        <w:rPr>
          <w:rFonts w:cs="Times New Roman"/>
          <w:sz w:val="24"/>
          <w:szCs w:val="24"/>
        </w:rPr>
        <w:t>XXI</w:t>
      </w:r>
      <w:r w:rsidR="008F5DD9" w:rsidRPr="00DD3319">
        <w:rPr>
          <w:rFonts w:cs="Times New Roman"/>
          <w:sz w:val="24"/>
          <w:szCs w:val="24"/>
          <w:lang w:val="ru-RU"/>
        </w:rPr>
        <w:t xml:space="preserve"> века</w:t>
      </w:r>
      <w:r w:rsidR="00496AB2" w:rsidRPr="00DD3319">
        <w:rPr>
          <w:rFonts w:cs="Times New Roman"/>
          <w:sz w:val="24"/>
          <w:szCs w:val="24"/>
          <w:lang w:val="ru-RU"/>
        </w:rPr>
        <w:t>;</w:t>
      </w:r>
    </w:p>
    <w:p w:rsidR="008F5DD9" w:rsidRPr="00DD3319" w:rsidRDefault="008F5DD9" w:rsidP="001E04FC">
      <w:pPr>
        <w:pStyle w:val="ab"/>
        <w:numPr>
          <w:ilvl w:val="0"/>
          <w:numId w:val="4"/>
        </w:numPr>
        <w:tabs>
          <w:tab w:val="left" w:pos="675"/>
          <w:tab w:val="left" w:pos="676"/>
        </w:tabs>
        <w:ind w:right="108" w:hanging="569"/>
        <w:rPr>
          <w:rFonts w:cs="Times New Roman"/>
          <w:sz w:val="24"/>
          <w:szCs w:val="24"/>
          <w:lang w:val="ru-RU"/>
        </w:rPr>
      </w:pPr>
      <w:r w:rsidRPr="00DD3319">
        <w:rPr>
          <w:rFonts w:cs="Times New Roman"/>
          <w:sz w:val="24"/>
          <w:szCs w:val="24"/>
          <w:lang w:val="ru-RU"/>
        </w:rPr>
        <w:t>Россия и современный мир: стратегические направления развития и перспективы глобального лидерства</w:t>
      </w:r>
      <w:r w:rsidR="00496AB2" w:rsidRPr="00DD3319">
        <w:rPr>
          <w:rFonts w:cs="Times New Roman"/>
          <w:sz w:val="24"/>
          <w:szCs w:val="24"/>
          <w:lang w:val="ru-RU"/>
        </w:rPr>
        <w:t>.</w:t>
      </w:r>
    </w:p>
    <w:p w:rsidR="003C5F9C" w:rsidRPr="00DD3319" w:rsidRDefault="003C5F9C" w:rsidP="001E04FC">
      <w:pPr>
        <w:rPr>
          <w:rFonts w:ascii="Arial Narrow" w:hAnsi="Arial Narrow"/>
          <w:sz w:val="24"/>
          <w:szCs w:val="24"/>
        </w:rPr>
      </w:pPr>
    </w:p>
    <w:p w:rsidR="003C5F9C" w:rsidRPr="00DD3319" w:rsidRDefault="003C5F9C" w:rsidP="001E04FC">
      <w:pPr>
        <w:ind w:left="224" w:right="130" w:firstLine="141"/>
        <w:jc w:val="both"/>
        <w:rPr>
          <w:rFonts w:ascii="Arial Narrow" w:hAnsi="Arial Narrow"/>
          <w:i/>
          <w:sz w:val="24"/>
          <w:szCs w:val="24"/>
        </w:rPr>
      </w:pPr>
      <w:r w:rsidRPr="00DD3319">
        <w:rPr>
          <w:rFonts w:ascii="Arial Narrow" w:hAnsi="Arial Narrow"/>
          <w:i/>
          <w:sz w:val="24"/>
          <w:szCs w:val="24"/>
        </w:rPr>
        <w:t>Для участия в работе конференции приглашаются руководители и специалисты законодательных и исполнительных органов государственной власти, органов местного самоуправления, ученые, преподаватели, аспиранты и студенты высших учебных заведений</w:t>
      </w:r>
    </w:p>
    <w:p w:rsidR="003C5F9C" w:rsidRPr="00DD3319" w:rsidRDefault="003C5F9C" w:rsidP="001E04FC">
      <w:pPr>
        <w:pStyle w:val="a9"/>
        <w:spacing w:after="0"/>
        <w:rPr>
          <w:rFonts w:ascii="Arial Narrow" w:hAnsi="Arial Narrow"/>
          <w:i/>
          <w:sz w:val="24"/>
          <w:szCs w:val="24"/>
        </w:rPr>
      </w:pPr>
    </w:p>
    <w:p w:rsidR="003C5F9C" w:rsidRPr="00DD3319" w:rsidRDefault="003C5F9C" w:rsidP="001E04FC">
      <w:pPr>
        <w:ind w:left="116"/>
        <w:jc w:val="center"/>
        <w:rPr>
          <w:rFonts w:ascii="Arial Narrow" w:hAnsi="Arial Narrow"/>
          <w:b/>
          <w:i/>
          <w:sz w:val="24"/>
          <w:szCs w:val="24"/>
        </w:rPr>
      </w:pPr>
      <w:r w:rsidRPr="00DD3319">
        <w:rPr>
          <w:rFonts w:ascii="Arial Narrow" w:hAnsi="Arial Narrow"/>
          <w:b/>
          <w:i/>
          <w:sz w:val="24"/>
          <w:szCs w:val="24"/>
        </w:rPr>
        <w:t>Тезисы докладов и выступлений</w:t>
      </w:r>
      <w:r w:rsidR="000C72D3">
        <w:rPr>
          <w:rFonts w:ascii="Arial Narrow" w:hAnsi="Arial Narrow"/>
          <w:b/>
          <w:i/>
          <w:sz w:val="24"/>
          <w:szCs w:val="24"/>
        </w:rPr>
        <w:t xml:space="preserve"> </w:t>
      </w:r>
      <w:r w:rsidRPr="00DD3319">
        <w:rPr>
          <w:rFonts w:ascii="Arial Narrow" w:hAnsi="Arial Narrow"/>
          <w:b/>
          <w:i/>
          <w:sz w:val="24"/>
          <w:szCs w:val="24"/>
        </w:rPr>
        <w:t>участников конференции будут опубликованы в специальном</w:t>
      </w:r>
      <w:r w:rsidR="000C72D3">
        <w:rPr>
          <w:rFonts w:ascii="Arial Narrow" w:hAnsi="Arial Narrow"/>
          <w:b/>
          <w:i/>
          <w:sz w:val="24"/>
          <w:szCs w:val="24"/>
        </w:rPr>
        <w:t xml:space="preserve"> </w:t>
      </w:r>
      <w:r w:rsidRPr="00DD3319">
        <w:rPr>
          <w:rFonts w:ascii="Arial Narrow" w:hAnsi="Arial Narrow"/>
          <w:b/>
          <w:i/>
          <w:sz w:val="24"/>
          <w:szCs w:val="24"/>
        </w:rPr>
        <w:t>сборнике</w:t>
      </w:r>
      <w:r w:rsidR="001E04FC">
        <w:rPr>
          <w:rFonts w:ascii="Arial Narrow" w:hAnsi="Arial Narrow"/>
          <w:b/>
          <w:i/>
          <w:sz w:val="24"/>
          <w:szCs w:val="24"/>
        </w:rPr>
        <w:t xml:space="preserve"> и размещены в </w:t>
      </w:r>
      <w:r w:rsidR="001E04FC">
        <w:rPr>
          <w:rFonts w:ascii="Arial Narrow" w:hAnsi="Arial Narrow"/>
          <w:b/>
          <w:i/>
          <w:sz w:val="24"/>
          <w:szCs w:val="24"/>
          <w:lang w:val="en-US"/>
        </w:rPr>
        <w:t>e</w:t>
      </w:r>
      <w:r w:rsidR="001E04FC" w:rsidRPr="001E04FC">
        <w:rPr>
          <w:rFonts w:ascii="Arial Narrow" w:hAnsi="Arial Narrow"/>
          <w:b/>
          <w:i/>
          <w:sz w:val="24"/>
          <w:szCs w:val="24"/>
        </w:rPr>
        <w:t>-</w:t>
      </w:r>
      <w:r w:rsidR="001E04FC">
        <w:rPr>
          <w:rFonts w:ascii="Arial Narrow" w:hAnsi="Arial Narrow"/>
          <w:b/>
          <w:i/>
          <w:sz w:val="24"/>
          <w:szCs w:val="24"/>
          <w:lang w:val="en-US"/>
        </w:rPr>
        <w:t>library</w:t>
      </w:r>
      <w:r w:rsidRPr="00DD3319">
        <w:rPr>
          <w:rFonts w:ascii="Arial Narrow" w:hAnsi="Arial Narrow"/>
          <w:b/>
          <w:i/>
          <w:sz w:val="24"/>
          <w:szCs w:val="24"/>
        </w:rPr>
        <w:t>.</w:t>
      </w:r>
    </w:p>
    <w:p w:rsidR="003C5F9C" w:rsidRPr="00DD3319" w:rsidRDefault="003C5F9C" w:rsidP="001E04FC">
      <w:pPr>
        <w:rPr>
          <w:rFonts w:ascii="Arial Narrow" w:hAnsi="Arial Narrow"/>
          <w:sz w:val="24"/>
          <w:szCs w:val="24"/>
        </w:rPr>
      </w:pPr>
    </w:p>
    <w:p w:rsidR="003C5F9C" w:rsidRPr="00DD3319" w:rsidRDefault="003C5F9C" w:rsidP="001E04FC">
      <w:pPr>
        <w:ind w:right="2"/>
        <w:jc w:val="center"/>
        <w:rPr>
          <w:rFonts w:ascii="Arial Narrow" w:hAnsi="Arial Narrow"/>
          <w:b/>
          <w:sz w:val="24"/>
          <w:szCs w:val="24"/>
        </w:rPr>
      </w:pPr>
      <w:r w:rsidRPr="00DD3319">
        <w:rPr>
          <w:rFonts w:ascii="Arial Narrow" w:hAnsi="Arial Narrow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7677150</wp:posOffset>
            </wp:positionH>
            <wp:positionV relativeFrom="paragraph">
              <wp:posOffset>137795</wp:posOffset>
            </wp:positionV>
            <wp:extent cx="2524125" cy="1676400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3319">
        <w:rPr>
          <w:rFonts w:ascii="Arial Narrow" w:hAnsi="Arial Narrow"/>
          <w:b/>
          <w:sz w:val="24"/>
          <w:szCs w:val="24"/>
        </w:rPr>
        <w:t>Требования к оформлению докладов или их тезисов</w:t>
      </w:r>
    </w:p>
    <w:p w:rsidR="001E04FC" w:rsidRDefault="003C5F9C" w:rsidP="001E04FC">
      <w:pPr>
        <w:pStyle w:val="a9"/>
        <w:spacing w:after="0"/>
        <w:ind w:right="2" w:hanging="2"/>
        <w:jc w:val="center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sz w:val="24"/>
          <w:szCs w:val="24"/>
        </w:rPr>
        <w:t>Тезисы доклада (выступления) в объеме до пяти полных страниц представляются в Оргкомитет</w:t>
      </w:r>
    </w:p>
    <w:p w:rsidR="003C5F9C" w:rsidRDefault="003C5F9C" w:rsidP="001E04FC">
      <w:pPr>
        <w:pStyle w:val="a9"/>
        <w:spacing w:after="0"/>
        <w:ind w:right="2" w:hanging="2"/>
        <w:jc w:val="center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 xml:space="preserve">до </w:t>
      </w:r>
      <w:r w:rsidR="007A3E0C" w:rsidRPr="00DD3319">
        <w:rPr>
          <w:rFonts w:ascii="Arial Narrow" w:hAnsi="Arial Narrow"/>
          <w:b/>
          <w:sz w:val="24"/>
          <w:szCs w:val="24"/>
        </w:rPr>
        <w:t>25 сентября</w:t>
      </w:r>
      <w:r w:rsidRPr="00DD3319">
        <w:rPr>
          <w:rFonts w:ascii="Arial Narrow" w:hAnsi="Arial Narrow"/>
          <w:b/>
          <w:sz w:val="24"/>
          <w:szCs w:val="24"/>
        </w:rPr>
        <w:t xml:space="preserve"> 2017 г.</w:t>
      </w:r>
      <w:r w:rsidRPr="00DD3319">
        <w:rPr>
          <w:rFonts w:ascii="Arial Narrow" w:hAnsi="Arial Narrow"/>
          <w:sz w:val="24"/>
          <w:szCs w:val="24"/>
        </w:rPr>
        <w:t xml:space="preserve">в электронном виде по адресу: </w:t>
      </w:r>
      <w:hyperlink r:id="rId6" w:history="1">
        <w:r w:rsidR="001E04FC" w:rsidRPr="00AB276E">
          <w:rPr>
            <w:rStyle w:val="a7"/>
            <w:rFonts w:ascii="Arial Narrow" w:hAnsi="Arial Narrow"/>
            <w:sz w:val="24"/>
            <w:szCs w:val="24"/>
          </w:rPr>
          <w:t>zhukova8@bk.r</w:t>
        </w:r>
        <w:r w:rsidR="001E04FC" w:rsidRPr="00AB276E">
          <w:rPr>
            <w:rStyle w:val="a7"/>
            <w:rFonts w:ascii="Arial Narrow" w:hAnsi="Arial Narrow"/>
            <w:sz w:val="24"/>
            <w:szCs w:val="24"/>
            <w:lang w:val="en-US"/>
          </w:rPr>
          <w:t>u</w:t>
        </w:r>
      </w:hyperlink>
    </w:p>
    <w:p w:rsidR="003C5F9C" w:rsidRPr="00DD3319" w:rsidRDefault="003C5F9C" w:rsidP="001E04FC">
      <w:pPr>
        <w:pStyle w:val="a9"/>
        <w:spacing w:after="0"/>
        <w:ind w:right="2"/>
        <w:jc w:val="both"/>
        <w:rPr>
          <w:rFonts w:ascii="Arial Narrow" w:hAnsi="Arial Narrow"/>
          <w:b/>
          <w:sz w:val="24"/>
          <w:szCs w:val="24"/>
        </w:rPr>
      </w:pPr>
      <w:r w:rsidRPr="00DD3319">
        <w:rPr>
          <w:rFonts w:ascii="Arial Narrow" w:hAnsi="Arial Narrow"/>
          <w:b/>
          <w:sz w:val="24"/>
          <w:szCs w:val="24"/>
        </w:rPr>
        <w:t>Установки:</w:t>
      </w:r>
    </w:p>
    <w:p w:rsidR="003C5F9C" w:rsidRPr="00DD3319" w:rsidRDefault="003C5F9C" w:rsidP="001E04FC">
      <w:pPr>
        <w:pStyle w:val="ab"/>
        <w:tabs>
          <w:tab w:val="left" w:pos="5702"/>
        </w:tabs>
        <w:ind w:left="0" w:right="2" w:firstLine="0"/>
        <w:jc w:val="both"/>
        <w:rPr>
          <w:rFonts w:cs="Times New Roman"/>
          <w:sz w:val="24"/>
          <w:szCs w:val="24"/>
          <w:lang w:val="ru-RU"/>
        </w:rPr>
      </w:pPr>
      <w:r w:rsidRPr="00DD3319">
        <w:rPr>
          <w:rFonts w:cs="Times New Roman"/>
          <w:sz w:val="24"/>
          <w:szCs w:val="24"/>
          <w:lang w:val="ru-RU"/>
        </w:rPr>
        <w:t xml:space="preserve">Формат </w:t>
      </w:r>
      <w:r w:rsidRPr="00DD3319">
        <w:rPr>
          <w:rFonts w:cs="Times New Roman"/>
          <w:i/>
          <w:sz w:val="24"/>
          <w:szCs w:val="24"/>
        </w:rPr>
        <w:t>doc</w:t>
      </w:r>
      <w:r w:rsidRPr="00DD3319">
        <w:rPr>
          <w:rFonts w:cs="Times New Roman"/>
          <w:sz w:val="24"/>
          <w:szCs w:val="24"/>
          <w:lang w:val="ru-RU"/>
        </w:rPr>
        <w:t xml:space="preserve">или </w:t>
      </w:r>
      <w:r w:rsidRPr="00DD3319">
        <w:rPr>
          <w:rFonts w:cs="Times New Roman"/>
          <w:i/>
          <w:sz w:val="24"/>
          <w:szCs w:val="24"/>
        </w:rPr>
        <w:t>rtf</w:t>
      </w:r>
      <w:r w:rsidRPr="00DD3319">
        <w:rPr>
          <w:rFonts w:cs="Times New Roman"/>
          <w:sz w:val="24"/>
          <w:szCs w:val="24"/>
          <w:lang w:val="ru-RU"/>
        </w:rPr>
        <w:t xml:space="preserve">. Шрифт </w:t>
      </w:r>
      <w:r w:rsidRPr="00DD3319">
        <w:rPr>
          <w:rFonts w:cs="Times New Roman"/>
          <w:sz w:val="24"/>
          <w:szCs w:val="24"/>
        </w:rPr>
        <w:t>TimesNewRoman</w:t>
      </w:r>
      <w:r w:rsidRPr="00DD3319">
        <w:rPr>
          <w:rFonts w:cs="Times New Roman"/>
          <w:sz w:val="24"/>
          <w:szCs w:val="24"/>
          <w:lang w:val="ru-RU"/>
        </w:rPr>
        <w:t>, 14 кегль, межстрочный пробел – 1,5 интервала; поля по 2 см по периметру страницы, абзацный отступ – 1,25см.</w:t>
      </w:r>
    </w:p>
    <w:p w:rsidR="003C5F9C" w:rsidRPr="00DD3319" w:rsidRDefault="003C5F9C" w:rsidP="001E04FC">
      <w:pPr>
        <w:pStyle w:val="a9"/>
        <w:spacing w:after="0"/>
        <w:ind w:right="2" w:firstLine="232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sz w:val="24"/>
          <w:szCs w:val="24"/>
        </w:rPr>
        <w:t xml:space="preserve">Не использовать табуляций, автоматических списков. Перед публикацией все статьи проверяются программой </w:t>
      </w:r>
      <w:proofErr w:type="spellStart"/>
      <w:r w:rsidRPr="00DD3319">
        <w:rPr>
          <w:rFonts w:ascii="Arial Narrow" w:hAnsi="Arial Narrow"/>
          <w:sz w:val="24"/>
          <w:szCs w:val="24"/>
        </w:rPr>
        <w:t>Антиплагиат</w:t>
      </w:r>
      <w:proofErr w:type="spellEnd"/>
      <w:r w:rsidRPr="00DD3319">
        <w:rPr>
          <w:rFonts w:ascii="Arial Narrow" w:hAnsi="Arial Narrow"/>
          <w:sz w:val="24"/>
          <w:szCs w:val="24"/>
        </w:rPr>
        <w:t>. К публикации принимаются статьи с уникальностью текста не менее 50%.</w:t>
      </w:r>
    </w:p>
    <w:p w:rsidR="003C5F9C" w:rsidRPr="00DD3319" w:rsidRDefault="003C5F9C" w:rsidP="001E04FC">
      <w:pPr>
        <w:pStyle w:val="41"/>
        <w:ind w:left="0" w:right="2"/>
        <w:jc w:val="both"/>
        <w:rPr>
          <w:rFonts w:cs="Times New Roman"/>
          <w:lang w:val="ru-RU"/>
        </w:rPr>
      </w:pPr>
    </w:p>
    <w:p w:rsidR="003C5F9C" w:rsidRPr="00DD3319" w:rsidRDefault="003C5F9C" w:rsidP="001E04FC">
      <w:pPr>
        <w:pStyle w:val="41"/>
        <w:ind w:left="0" w:right="2"/>
        <w:rPr>
          <w:rFonts w:cs="Times New Roman"/>
          <w:lang w:val="ru-RU"/>
        </w:rPr>
      </w:pPr>
      <w:r w:rsidRPr="00DD3319">
        <w:rPr>
          <w:rFonts w:cs="Times New Roman"/>
          <w:lang w:val="ru-RU"/>
        </w:rPr>
        <w:t>Структура тезисов и докладов должна быть следующей:</w:t>
      </w:r>
    </w:p>
    <w:p w:rsidR="003C5F9C" w:rsidRPr="00DD3319" w:rsidRDefault="003C5F9C" w:rsidP="001E04FC">
      <w:pPr>
        <w:ind w:right="2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sz w:val="24"/>
          <w:szCs w:val="24"/>
        </w:rPr>
        <w:t>- УДК;</w:t>
      </w:r>
    </w:p>
    <w:p w:rsidR="003C5F9C" w:rsidRPr="00DD3319" w:rsidRDefault="003C5F9C" w:rsidP="001E04FC">
      <w:pPr>
        <w:ind w:right="2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sz w:val="24"/>
          <w:szCs w:val="24"/>
        </w:rPr>
        <w:t>- фамилия</w:t>
      </w:r>
      <w:r w:rsidR="005D0CF3" w:rsidRPr="00DD3319">
        <w:rPr>
          <w:rFonts w:ascii="Arial Narrow" w:hAnsi="Arial Narrow"/>
          <w:sz w:val="24"/>
          <w:szCs w:val="24"/>
        </w:rPr>
        <w:t>, имя и отчество (полностью)</w:t>
      </w:r>
      <w:r w:rsidRPr="00DD3319">
        <w:rPr>
          <w:rFonts w:ascii="Arial Narrow" w:hAnsi="Arial Narrow"/>
          <w:sz w:val="24"/>
          <w:szCs w:val="24"/>
        </w:rPr>
        <w:t xml:space="preserve"> автора (или авторов) должны быть напечатаны в правом верхнем у</w:t>
      </w:r>
      <w:r w:rsidR="001E04FC">
        <w:rPr>
          <w:rFonts w:ascii="Arial Narrow" w:hAnsi="Arial Narrow"/>
          <w:sz w:val="24"/>
          <w:szCs w:val="24"/>
        </w:rPr>
        <w:t xml:space="preserve">глу строчными буквами (начиная </w:t>
      </w:r>
      <w:r w:rsidRPr="00DD3319">
        <w:rPr>
          <w:rFonts w:ascii="Arial Narrow" w:hAnsi="Arial Narrow"/>
          <w:sz w:val="24"/>
          <w:szCs w:val="24"/>
        </w:rPr>
        <w:t xml:space="preserve">с прописных) с указанием степени и звания, названия </w:t>
      </w:r>
      <w:proofErr w:type="spellStart"/>
      <w:r w:rsidRPr="00DD3319">
        <w:rPr>
          <w:rFonts w:ascii="Arial Narrow" w:hAnsi="Arial Narrow"/>
          <w:sz w:val="24"/>
          <w:szCs w:val="24"/>
        </w:rPr>
        <w:t>организации,e-mail</w:t>
      </w:r>
      <w:proofErr w:type="spellEnd"/>
      <w:r w:rsidRPr="00DD3319">
        <w:rPr>
          <w:rFonts w:ascii="Arial Narrow" w:hAnsi="Arial Narrow"/>
          <w:sz w:val="24"/>
          <w:szCs w:val="24"/>
        </w:rPr>
        <w:t>;</w:t>
      </w:r>
    </w:p>
    <w:p w:rsidR="003C5F9C" w:rsidRPr="00DD3319" w:rsidRDefault="003C5F9C" w:rsidP="001E04FC">
      <w:pPr>
        <w:ind w:right="2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sz w:val="24"/>
          <w:szCs w:val="24"/>
        </w:rPr>
        <w:t>- через 2 интервала печатается название тезисов или доклада посредине строки прописнымибуквами;</w:t>
      </w:r>
    </w:p>
    <w:p w:rsidR="003C5F9C" w:rsidRPr="00DD3319" w:rsidRDefault="003C5F9C" w:rsidP="001E04FC">
      <w:pPr>
        <w:tabs>
          <w:tab w:val="left" w:pos="1701"/>
        </w:tabs>
        <w:ind w:right="2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sz w:val="24"/>
          <w:szCs w:val="24"/>
        </w:rPr>
        <w:t xml:space="preserve">- через 1,5 интервала на </w:t>
      </w:r>
      <w:r w:rsidRPr="00DD3319">
        <w:rPr>
          <w:rFonts w:ascii="Arial Narrow" w:hAnsi="Arial Narrow"/>
          <w:i/>
          <w:sz w:val="24"/>
          <w:szCs w:val="24"/>
        </w:rPr>
        <w:t xml:space="preserve">русском </w:t>
      </w:r>
      <w:r w:rsidRPr="00DD3319">
        <w:rPr>
          <w:rFonts w:ascii="Arial Narrow" w:hAnsi="Arial Narrow"/>
          <w:sz w:val="24"/>
          <w:szCs w:val="24"/>
        </w:rPr>
        <w:t>языке печатается аннотация и ключевыеслова;</w:t>
      </w:r>
    </w:p>
    <w:p w:rsidR="003C5F9C" w:rsidRPr="00DD3319" w:rsidRDefault="003C5F9C" w:rsidP="001E04FC">
      <w:pPr>
        <w:tabs>
          <w:tab w:val="left" w:pos="2835"/>
        </w:tabs>
        <w:ind w:right="2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sz w:val="24"/>
          <w:szCs w:val="24"/>
        </w:rPr>
        <w:t xml:space="preserve">- через 1,5 интервала на </w:t>
      </w:r>
      <w:r w:rsidRPr="00DD3319">
        <w:rPr>
          <w:rFonts w:ascii="Arial Narrow" w:hAnsi="Arial Narrow"/>
          <w:i/>
          <w:sz w:val="24"/>
          <w:szCs w:val="24"/>
        </w:rPr>
        <w:t xml:space="preserve">английском </w:t>
      </w:r>
      <w:r w:rsidRPr="00DD3319">
        <w:rPr>
          <w:rFonts w:ascii="Arial Narrow" w:hAnsi="Arial Narrow"/>
          <w:sz w:val="24"/>
          <w:szCs w:val="24"/>
        </w:rPr>
        <w:t>языке печатается аннотация и ключевыеслова;</w:t>
      </w:r>
    </w:p>
    <w:p w:rsidR="003C5F9C" w:rsidRPr="00DD3319" w:rsidRDefault="003C5F9C" w:rsidP="001E04FC">
      <w:pPr>
        <w:tabs>
          <w:tab w:val="left" w:pos="2835"/>
        </w:tabs>
        <w:ind w:right="2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sz w:val="24"/>
          <w:szCs w:val="24"/>
        </w:rPr>
        <w:t>- через 1,5 интервала печатается текст тезисов илидоклада.</w:t>
      </w:r>
    </w:p>
    <w:p w:rsidR="003C5F9C" w:rsidRPr="00DD3319" w:rsidRDefault="003C5F9C" w:rsidP="001E04FC">
      <w:pPr>
        <w:tabs>
          <w:tab w:val="left" w:pos="2835"/>
        </w:tabs>
        <w:ind w:right="2"/>
        <w:jc w:val="both"/>
        <w:rPr>
          <w:rFonts w:ascii="Arial Narrow" w:hAnsi="Arial Narrow"/>
          <w:sz w:val="24"/>
          <w:szCs w:val="24"/>
        </w:rPr>
      </w:pPr>
      <w:r w:rsidRPr="00DD3319">
        <w:rPr>
          <w:rFonts w:ascii="Arial Narrow" w:hAnsi="Arial Narrow"/>
          <w:sz w:val="24"/>
          <w:szCs w:val="24"/>
        </w:rPr>
        <w:t>- список использованной литературы по ГОСТ7.1- 84обязателен.</w:t>
      </w:r>
    </w:p>
    <w:p w:rsidR="003C5F9C" w:rsidRPr="00DD3319" w:rsidRDefault="003C5F9C" w:rsidP="001E04FC">
      <w:pPr>
        <w:tabs>
          <w:tab w:val="left" w:pos="2835"/>
        </w:tabs>
        <w:ind w:right="2" w:firstLine="709"/>
        <w:jc w:val="both"/>
        <w:rPr>
          <w:rFonts w:ascii="Arial Narrow" w:hAnsi="Arial Narrow"/>
          <w:b/>
          <w:i/>
          <w:sz w:val="24"/>
          <w:szCs w:val="24"/>
        </w:rPr>
      </w:pPr>
      <w:r w:rsidRPr="00DD3319">
        <w:rPr>
          <w:rFonts w:ascii="Arial Narrow" w:hAnsi="Arial Narrow"/>
          <w:b/>
          <w:i/>
          <w:sz w:val="24"/>
          <w:szCs w:val="24"/>
        </w:rPr>
        <w:t>Тексты статей, оформленные с нарушением требований, рассматриваться не будут.</w:t>
      </w:r>
    </w:p>
    <w:p w:rsidR="003C5F9C" w:rsidRDefault="003C5F9C" w:rsidP="001E04FC">
      <w:pPr>
        <w:adjustRightInd w:val="0"/>
        <w:ind w:firstLine="709"/>
        <w:jc w:val="center"/>
        <w:rPr>
          <w:rFonts w:ascii="Arial Narrow" w:eastAsiaTheme="minorHAnsi" w:hAnsi="Arial Narrow"/>
          <w:b/>
          <w:bCs/>
          <w:sz w:val="24"/>
          <w:szCs w:val="24"/>
        </w:rPr>
      </w:pPr>
      <w:r w:rsidRPr="00DD3319">
        <w:rPr>
          <w:rFonts w:ascii="Arial Narrow" w:eastAsiaTheme="minorHAnsi" w:hAnsi="Arial Narrow"/>
          <w:b/>
          <w:bCs/>
          <w:sz w:val="24"/>
          <w:szCs w:val="24"/>
        </w:rPr>
        <w:lastRenderedPageBreak/>
        <w:t>Заявка на участие в конференции</w:t>
      </w:r>
      <w:bookmarkStart w:id="0" w:name="_GoBack"/>
      <w:bookmarkEnd w:id="0"/>
    </w:p>
    <w:p w:rsidR="00577B13" w:rsidRPr="00577B13" w:rsidRDefault="00577B13" w:rsidP="00577B13">
      <w:pPr>
        <w:adjustRightInd w:val="0"/>
        <w:ind w:firstLine="709"/>
        <w:jc w:val="center"/>
        <w:rPr>
          <w:rFonts w:ascii="Arial Narrow" w:eastAsiaTheme="minorHAnsi" w:hAnsi="Arial Narrow"/>
          <w:b/>
          <w:bCs/>
          <w:sz w:val="24"/>
          <w:szCs w:val="24"/>
        </w:rPr>
      </w:pPr>
      <w:r w:rsidRPr="00577B13">
        <w:rPr>
          <w:rFonts w:ascii="Arial Narrow" w:eastAsiaTheme="minorHAnsi" w:hAnsi="Arial Narrow"/>
          <w:b/>
          <w:bCs/>
          <w:sz w:val="24"/>
          <w:szCs w:val="24"/>
        </w:rPr>
        <w:t xml:space="preserve">«Российская государственность в XXI веке: </w:t>
      </w:r>
    </w:p>
    <w:p w:rsidR="00577B13" w:rsidRPr="00577B13" w:rsidRDefault="00577B13" w:rsidP="00577B13">
      <w:pPr>
        <w:adjustRightInd w:val="0"/>
        <w:ind w:firstLine="709"/>
        <w:jc w:val="center"/>
        <w:rPr>
          <w:rFonts w:ascii="Arial Narrow" w:eastAsiaTheme="minorHAnsi" w:hAnsi="Arial Narrow"/>
          <w:b/>
          <w:bCs/>
          <w:sz w:val="24"/>
          <w:szCs w:val="24"/>
        </w:rPr>
      </w:pPr>
      <w:r w:rsidRPr="00577B13">
        <w:rPr>
          <w:rFonts w:ascii="Arial Narrow" w:eastAsiaTheme="minorHAnsi" w:hAnsi="Arial Narrow"/>
          <w:b/>
          <w:bCs/>
          <w:sz w:val="24"/>
          <w:szCs w:val="24"/>
        </w:rPr>
        <w:t xml:space="preserve">модели и перспективы социально-политического развития» </w:t>
      </w:r>
    </w:p>
    <w:p w:rsidR="00577B13" w:rsidRPr="00577B13" w:rsidRDefault="00577B13" w:rsidP="00577B13">
      <w:pPr>
        <w:adjustRightInd w:val="0"/>
        <w:ind w:firstLine="709"/>
        <w:jc w:val="center"/>
        <w:rPr>
          <w:rFonts w:ascii="Arial Narrow" w:eastAsiaTheme="minorHAnsi" w:hAnsi="Arial Narrow"/>
          <w:b/>
          <w:bCs/>
          <w:sz w:val="24"/>
          <w:szCs w:val="24"/>
        </w:rPr>
      </w:pPr>
    </w:p>
    <w:p w:rsidR="00577B13" w:rsidRPr="00DD3319" w:rsidRDefault="00577B13" w:rsidP="00577B13">
      <w:pPr>
        <w:adjustRightInd w:val="0"/>
        <w:ind w:firstLine="709"/>
        <w:jc w:val="center"/>
        <w:rPr>
          <w:rFonts w:ascii="Arial Narrow" w:eastAsiaTheme="minorHAnsi" w:hAnsi="Arial Narrow"/>
          <w:b/>
          <w:bCs/>
          <w:sz w:val="24"/>
          <w:szCs w:val="24"/>
        </w:rPr>
      </w:pPr>
      <w:r w:rsidRPr="00577B13">
        <w:rPr>
          <w:rFonts w:ascii="Arial Narrow" w:eastAsiaTheme="minorHAnsi" w:hAnsi="Arial Narrow"/>
          <w:b/>
          <w:bCs/>
          <w:sz w:val="24"/>
          <w:szCs w:val="24"/>
        </w:rPr>
        <w:t>13-14 октября 2017 г.</w:t>
      </w:r>
    </w:p>
    <w:p w:rsidR="003C5F9C" w:rsidRPr="00DD3319" w:rsidRDefault="003C5F9C" w:rsidP="003C5F9C">
      <w:pPr>
        <w:adjustRightInd w:val="0"/>
        <w:rPr>
          <w:rFonts w:ascii="Arial Narrow" w:eastAsiaTheme="minorHAnsi" w:hAnsi="Arial Narrow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928"/>
        <w:gridCol w:w="4929"/>
      </w:tblGrid>
      <w:tr w:rsidR="003C5F9C" w:rsidRPr="00DD3319" w:rsidTr="00A10578">
        <w:tc>
          <w:tcPr>
            <w:tcW w:w="4928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DD3319">
              <w:rPr>
                <w:rFonts w:ascii="Arial Narrow" w:eastAsiaTheme="minorHAnsi" w:hAnsi="Arial Narrow"/>
                <w:sz w:val="24"/>
                <w:szCs w:val="24"/>
              </w:rPr>
              <w:t>Фамилия, имя, отчество</w:t>
            </w:r>
          </w:p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  <w:tc>
          <w:tcPr>
            <w:tcW w:w="4929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3C5F9C" w:rsidRPr="00DD3319" w:rsidTr="00A10578">
        <w:tc>
          <w:tcPr>
            <w:tcW w:w="4928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DD3319">
              <w:rPr>
                <w:rFonts w:ascii="Arial Narrow" w:eastAsiaTheme="minorHAnsi" w:hAnsi="Arial Narrow"/>
                <w:sz w:val="24"/>
                <w:szCs w:val="24"/>
              </w:rPr>
              <w:t>Место работы</w:t>
            </w:r>
          </w:p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  <w:tc>
          <w:tcPr>
            <w:tcW w:w="4929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3C5F9C" w:rsidRPr="00DD3319" w:rsidTr="00A10578">
        <w:tc>
          <w:tcPr>
            <w:tcW w:w="4928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DD3319">
              <w:rPr>
                <w:rFonts w:ascii="Arial Narrow" w:eastAsiaTheme="minorHAnsi" w:hAnsi="Arial Narrow"/>
                <w:sz w:val="24"/>
                <w:szCs w:val="24"/>
              </w:rPr>
              <w:t>Должность</w:t>
            </w:r>
          </w:p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  <w:tc>
          <w:tcPr>
            <w:tcW w:w="4929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3C5F9C" w:rsidRPr="00DD3319" w:rsidTr="00A10578">
        <w:tc>
          <w:tcPr>
            <w:tcW w:w="4928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DD3319">
              <w:rPr>
                <w:rFonts w:ascii="Arial Narrow" w:eastAsiaTheme="minorHAnsi" w:hAnsi="Arial Narrow"/>
                <w:sz w:val="24"/>
                <w:szCs w:val="24"/>
              </w:rPr>
              <w:t>Ученая степень</w:t>
            </w:r>
          </w:p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  <w:tc>
          <w:tcPr>
            <w:tcW w:w="4929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3C5F9C" w:rsidRPr="00DD3319" w:rsidTr="00A10578">
        <w:tc>
          <w:tcPr>
            <w:tcW w:w="4928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DD3319">
              <w:rPr>
                <w:rFonts w:ascii="Arial Narrow" w:eastAsiaTheme="minorHAnsi" w:hAnsi="Arial Narrow"/>
                <w:sz w:val="24"/>
                <w:szCs w:val="24"/>
              </w:rPr>
              <w:t>Ученое звание</w:t>
            </w:r>
          </w:p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  <w:tc>
          <w:tcPr>
            <w:tcW w:w="4929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3C5F9C" w:rsidRPr="00DD3319" w:rsidTr="00A10578">
        <w:tc>
          <w:tcPr>
            <w:tcW w:w="4928" w:type="dxa"/>
          </w:tcPr>
          <w:p w:rsidR="003C5F9C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DD3319">
              <w:rPr>
                <w:rFonts w:ascii="Arial Narrow" w:eastAsiaTheme="minorHAnsi" w:hAnsi="Arial Narrow"/>
                <w:sz w:val="24"/>
                <w:szCs w:val="24"/>
              </w:rPr>
              <w:t>Контактный телефон</w:t>
            </w:r>
          </w:p>
          <w:p w:rsidR="001E04FC" w:rsidRPr="00DD3319" w:rsidRDefault="001E04F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  <w:tc>
          <w:tcPr>
            <w:tcW w:w="4929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3C5F9C" w:rsidRPr="00DD3319" w:rsidTr="00A10578">
        <w:tc>
          <w:tcPr>
            <w:tcW w:w="4928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proofErr w:type="spellStart"/>
            <w:r w:rsidRPr="00DD3319">
              <w:rPr>
                <w:rFonts w:ascii="Arial Narrow" w:eastAsiaTheme="minorHAnsi" w:hAnsi="Arial Narrow"/>
                <w:sz w:val="24"/>
                <w:szCs w:val="24"/>
              </w:rPr>
              <w:t>e-mail</w:t>
            </w:r>
            <w:proofErr w:type="spellEnd"/>
          </w:p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  <w:tc>
          <w:tcPr>
            <w:tcW w:w="4929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3C5F9C" w:rsidRPr="00DD3319" w:rsidTr="00A10578">
        <w:tc>
          <w:tcPr>
            <w:tcW w:w="4928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DD3319">
              <w:rPr>
                <w:rFonts w:ascii="Arial Narrow" w:eastAsiaTheme="minorHAnsi" w:hAnsi="Arial Narrow"/>
                <w:sz w:val="24"/>
                <w:szCs w:val="24"/>
              </w:rPr>
              <w:t>Тема выступления (если планируется) или статьи</w:t>
            </w:r>
          </w:p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  <w:tc>
          <w:tcPr>
            <w:tcW w:w="4929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  <w:tr w:rsidR="003C5F9C" w:rsidRPr="00DD3319" w:rsidTr="00A10578">
        <w:tc>
          <w:tcPr>
            <w:tcW w:w="4928" w:type="dxa"/>
          </w:tcPr>
          <w:p w:rsidR="003C5F9C" w:rsidRPr="00DD3319" w:rsidRDefault="003C5F9C" w:rsidP="001E04FC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DD3319">
              <w:rPr>
                <w:rFonts w:ascii="Arial Narrow" w:eastAsiaTheme="minorHAnsi" w:hAnsi="Arial Narrow"/>
                <w:sz w:val="24"/>
                <w:szCs w:val="24"/>
              </w:rPr>
              <w:t>Технические средства, необходимые для выступления</w:t>
            </w:r>
          </w:p>
        </w:tc>
        <w:tc>
          <w:tcPr>
            <w:tcW w:w="4929" w:type="dxa"/>
          </w:tcPr>
          <w:p w:rsidR="003C5F9C" w:rsidRPr="00DD3319" w:rsidRDefault="003C5F9C" w:rsidP="00A10578">
            <w:pPr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</w:p>
        </w:tc>
      </w:tr>
    </w:tbl>
    <w:p w:rsidR="003C5F9C" w:rsidRPr="00DD3319" w:rsidRDefault="003C5F9C" w:rsidP="001E04FC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</w:p>
    <w:sectPr w:rsidR="003C5F9C" w:rsidRPr="00DD3319" w:rsidSect="00DD331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36B"/>
    <w:multiLevelType w:val="singleLevel"/>
    <w:tmpl w:val="1046C2A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596347"/>
    <w:multiLevelType w:val="hybridMultilevel"/>
    <w:tmpl w:val="E6C49492"/>
    <w:lvl w:ilvl="0" w:tplc="4B9E63EC">
      <w:numFmt w:val="bullet"/>
      <w:lvlText w:val=""/>
      <w:lvlJc w:val="left"/>
      <w:pPr>
        <w:ind w:left="678" w:hanging="567"/>
      </w:pPr>
      <w:rPr>
        <w:rFonts w:ascii="Symbol" w:eastAsia="Symbol" w:hAnsi="Symbol" w:cs="Symbol" w:hint="default"/>
        <w:color w:val="000000" w:themeColor="text1"/>
        <w:w w:val="100"/>
        <w:sz w:val="28"/>
        <w:szCs w:val="28"/>
      </w:rPr>
    </w:lvl>
    <w:lvl w:ilvl="1" w:tplc="D7D80EE2">
      <w:numFmt w:val="bullet"/>
      <w:lvlText w:val="•"/>
      <w:lvlJc w:val="left"/>
      <w:pPr>
        <w:ind w:left="1099" w:hanging="567"/>
      </w:pPr>
      <w:rPr>
        <w:rFonts w:hint="default"/>
      </w:rPr>
    </w:lvl>
    <w:lvl w:ilvl="2" w:tplc="30BE54A8">
      <w:numFmt w:val="bullet"/>
      <w:lvlText w:val="•"/>
      <w:lvlJc w:val="left"/>
      <w:pPr>
        <w:ind w:left="1518" w:hanging="567"/>
      </w:pPr>
      <w:rPr>
        <w:rFonts w:hint="default"/>
      </w:rPr>
    </w:lvl>
    <w:lvl w:ilvl="3" w:tplc="4710B838">
      <w:numFmt w:val="bullet"/>
      <w:lvlText w:val="•"/>
      <w:lvlJc w:val="left"/>
      <w:pPr>
        <w:ind w:left="1938" w:hanging="567"/>
      </w:pPr>
      <w:rPr>
        <w:rFonts w:hint="default"/>
      </w:rPr>
    </w:lvl>
    <w:lvl w:ilvl="4" w:tplc="E8604C80">
      <w:numFmt w:val="bullet"/>
      <w:lvlText w:val="•"/>
      <w:lvlJc w:val="left"/>
      <w:pPr>
        <w:ind w:left="2357" w:hanging="567"/>
      </w:pPr>
      <w:rPr>
        <w:rFonts w:hint="default"/>
      </w:rPr>
    </w:lvl>
    <w:lvl w:ilvl="5" w:tplc="63ECE190">
      <w:numFmt w:val="bullet"/>
      <w:lvlText w:val="•"/>
      <w:lvlJc w:val="left"/>
      <w:pPr>
        <w:ind w:left="2776" w:hanging="567"/>
      </w:pPr>
      <w:rPr>
        <w:rFonts w:hint="default"/>
      </w:rPr>
    </w:lvl>
    <w:lvl w:ilvl="6" w:tplc="00E24C4E">
      <w:numFmt w:val="bullet"/>
      <w:lvlText w:val="•"/>
      <w:lvlJc w:val="left"/>
      <w:pPr>
        <w:ind w:left="3196" w:hanging="567"/>
      </w:pPr>
      <w:rPr>
        <w:rFonts w:hint="default"/>
      </w:rPr>
    </w:lvl>
    <w:lvl w:ilvl="7" w:tplc="C1CA1092">
      <w:numFmt w:val="bullet"/>
      <w:lvlText w:val="•"/>
      <w:lvlJc w:val="left"/>
      <w:pPr>
        <w:ind w:left="3615" w:hanging="567"/>
      </w:pPr>
      <w:rPr>
        <w:rFonts w:hint="default"/>
      </w:rPr>
    </w:lvl>
    <w:lvl w:ilvl="8" w:tplc="F9306270">
      <w:numFmt w:val="bullet"/>
      <w:lvlText w:val="•"/>
      <w:lvlJc w:val="left"/>
      <w:pPr>
        <w:ind w:left="4035" w:hanging="567"/>
      </w:pPr>
      <w:rPr>
        <w:rFonts w:hint="default"/>
      </w:rPr>
    </w:lvl>
  </w:abstractNum>
  <w:abstractNum w:abstractNumId="2">
    <w:nsid w:val="185C25DF"/>
    <w:multiLevelType w:val="hybridMultilevel"/>
    <w:tmpl w:val="15C81AA2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>
    <w:nsid w:val="57DE18A4"/>
    <w:multiLevelType w:val="hybridMultilevel"/>
    <w:tmpl w:val="1688B8D2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25244"/>
    <w:rsid w:val="000124A0"/>
    <w:rsid w:val="000A28F4"/>
    <w:rsid w:val="000B7A57"/>
    <w:rsid w:val="000C72D3"/>
    <w:rsid w:val="001820AD"/>
    <w:rsid w:val="001D069A"/>
    <w:rsid w:val="001E04FC"/>
    <w:rsid w:val="001E2597"/>
    <w:rsid w:val="001F77CD"/>
    <w:rsid w:val="00203C92"/>
    <w:rsid w:val="00215D65"/>
    <w:rsid w:val="002202B4"/>
    <w:rsid w:val="00225202"/>
    <w:rsid w:val="00240CF8"/>
    <w:rsid w:val="00250229"/>
    <w:rsid w:val="002A38B9"/>
    <w:rsid w:val="002B159D"/>
    <w:rsid w:val="002B2FD4"/>
    <w:rsid w:val="002F0D7E"/>
    <w:rsid w:val="003B3F92"/>
    <w:rsid w:val="003C5F9C"/>
    <w:rsid w:val="003D62CD"/>
    <w:rsid w:val="004172D6"/>
    <w:rsid w:val="0042075D"/>
    <w:rsid w:val="004271F4"/>
    <w:rsid w:val="00427714"/>
    <w:rsid w:val="00454EEF"/>
    <w:rsid w:val="004601C6"/>
    <w:rsid w:val="00496AB2"/>
    <w:rsid w:val="004A3C43"/>
    <w:rsid w:val="005037BC"/>
    <w:rsid w:val="00520B4E"/>
    <w:rsid w:val="00543D49"/>
    <w:rsid w:val="00560A50"/>
    <w:rsid w:val="00577B13"/>
    <w:rsid w:val="005825DE"/>
    <w:rsid w:val="00593F8E"/>
    <w:rsid w:val="005B6429"/>
    <w:rsid w:val="005C6D49"/>
    <w:rsid w:val="005D080A"/>
    <w:rsid w:val="005D0CF3"/>
    <w:rsid w:val="005D5D6A"/>
    <w:rsid w:val="0066502B"/>
    <w:rsid w:val="00667ADC"/>
    <w:rsid w:val="00677720"/>
    <w:rsid w:val="006852BC"/>
    <w:rsid w:val="00685C4C"/>
    <w:rsid w:val="006862AC"/>
    <w:rsid w:val="006F2C9C"/>
    <w:rsid w:val="00703EA3"/>
    <w:rsid w:val="00704765"/>
    <w:rsid w:val="00741BA2"/>
    <w:rsid w:val="00793649"/>
    <w:rsid w:val="007A3E0C"/>
    <w:rsid w:val="007B3F52"/>
    <w:rsid w:val="007C3D40"/>
    <w:rsid w:val="007E3D9C"/>
    <w:rsid w:val="0083754E"/>
    <w:rsid w:val="008450FC"/>
    <w:rsid w:val="00856912"/>
    <w:rsid w:val="0086745F"/>
    <w:rsid w:val="0087646E"/>
    <w:rsid w:val="00883B9B"/>
    <w:rsid w:val="008E3549"/>
    <w:rsid w:val="008E6C30"/>
    <w:rsid w:val="008F5DD9"/>
    <w:rsid w:val="009217B9"/>
    <w:rsid w:val="00937FD4"/>
    <w:rsid w:val="009808F3"/>
    <w:rsid w:val="009852E9"/>
    <w:rsid w:val="009A0CEE"/>
    <w:rsid w:val="009A4CCF"/>
    <w:rsid w:val="009E3532"/>
    <w:rsid w:val="009F4A1D"/>
    <w:rsid w:val="00A10578"/>
    <w:rsid w:val="00A25244"/>
    <w:rsid w:val="00A34DD8"/>
    <w:rsid w:val="00AB789B"/>
    <w:rsid w:val="00B00123"/>
    <w:rsid w:val="00B34C04"/>
    <w:rsid w:val="00B57741"/>
    <w:rsid w:val="00B616CD"/>
    <w:rsid w:val="00B8394B"/>
    <w:rsid w:val="00B910A7"/>
    <w:rsid w:val="00BD7CE6"/>
    <w:rsid w:val="00C05761"/>
    <w:rsid w:val="00C10D3F"/>
    <w:rsid w:val="00C56273"/>
    <w:rsid w:val="00C8735E"/>
    <w:rsid w:val="00CA0F1C"/>
    <w:rsid w:val="00CA13A8"/>
    <w:rsid w:val="00CA73BA"/>
    <w:rsid w:val="00CC2BD1"/>
    <w:rsid w:val="00CC2D16"/>
    <w:rsid w:val="00CE3B0C"/>
    <w:rsid w:val="00D10C8C"/>
    <w:rsid w:val="00D36772"/>
    <w:rsid w:val="00D6174F"/>
    <w:rsid w:val="00D8023E"/>
    <w:rsid w:val="00D80263"/>
    <w:rsid w:val="00D91A2A"/>
    <w:rsid w:val="00DC62B3"/>
    <w:rsid w:val="00DD3319"/>
    <w:rsid w:val="00DD33C8"/>
    <w:rsid w:val="00DD6F9E"/>
    <w:rsid w:val="00DF036C"/>
    <w:rsid w:val="00EC15C3"/>
    <w:rsid w:val="00F047B2"/>
    <w:rsid w:val="00F064B2"/>
    <w:rsid w:val="00F10CBB"/>
    <w:rsid w:val="00F56D36"/>
    <w:rsid w:val="00F84F85"/>
    <w:rsid w:val="00FB7ABC"/>
    <w:rsid w:val="00FE1113"/>
    <w:rsid w:val="00FF6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25244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6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4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A25244"/>
    <w:rPr>
      <w:b/>
      <w:bCs/>
    </w:rPr>
  </w:style>
  <w:style w:type="character" w:customStyle="1" w:styleId="30">
    <w:name w:val="Заголовок 3 Знак"/>
    <w:basedOn w:val="a0"/>
    <w:link w:val="3"/>
    <w:rsid w:val="00A252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4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793649"/>
    <w:pPr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7936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793649"/>
    <w:pPr>
      <w:ind w:firstLine="720"/>
      <w:jc w:val="both"/>
    </w:pPr>
    <w:rPr>
      <w:i/>
      <w:sz w:val="24"/>
    </w:rPr>
  </w:style>
  <w:style w:type="character" w:customStyle="1" w:styleId="22">
    <w:name w:val="Основной текст с отступом 2 Знак"/>
    <w:basedOn w:val="a0"/>
    <w:link w:val="21"/>
    <w:rsid w:val="0079364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styleId="a7">
    <w:name w:val="Hyperlink"/>
    <w:uiPriority w:val="99"/>
    <w:rsid w:val="00793649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79364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9364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936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79364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9364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8">
    <w:name w:val="Table Grid"/>
    <w:basedOn w:val="a1"/>
    <w:uiPriority w:val="59"/>
    <w:rsid w:val="001D0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CE3B0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E3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uiPriority w:val="1"/>
    <w:qFormat/>
    <w:rsid w:val="00CE3B0C"/>
    <w:pPr>
      <w:widowControl w:val="0"/>
      <w:autoSpaceDE w:val="0"/>
      <w:autoSpaceDN w:val="0"/>
      <w:ind w:left="91" w:right="411"/>
      <w:jc w:val="center"/>
      <w:outlineLvl w:val="4"/>
    </w:pPr>
    <w:rPr>
      <w:rFonts w:ascii="Arial Narrow" w:eastAsia="Arial Narrow" w:hAnsi="Arial Narrow" w:cs="Arial Narrow"/>
      <w:b/>
      <w:bCs/>
      <w:sz w:val="24"/>
      <w:szCs w:val="24"/>
      <w:lang w:val="en-US" w:eastAsia="en-US"/>
    </w:rPr>
  </w:style>
  <w:style w:type="paragraph" w:styleId="ab">
    <w:name w:val="List Paragraph"/>
    <w:basedOn w:val="a"/>
    <w:uiPriority w:val="1"/>
    <w:qFormat/>
    <w:rsid w:val="003C5F9C"/>
    <w:pPr>
      <w:widowControl w:val="0"/>
      <w:autoSpaceDE w:val="0"/>
      <w:autoSpaceDN w:val="0"/>
      <w:ind w:left="5853" w:hanging="207"/>
    </w:pPr>
    <w:rPr>
      <w:rFonts w:ascii="Arial Narrow" w:eastAsia="Arial Narrow" w:hAnsi="Arial Narrow" w:cs="Arial Narrow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kova8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user</cp:lastModifiedBy>
  <cp:revision>2</cp:revision>
  <dcterms:created xsi:type="dcterms:W3CDTF">2017-09-13T08:24:00Z</dcterms:created>
  <dcterms:modified xsi:type="dcterms:W3CDTF">2017-09-13T08:24:00Z</dcterms:modified>
</cp:coreProperties>
</file>